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E53F94" w:rsidP="00371BA8">
      <w:pPr>
        <w:spacing w:after="0"/>
        <w:jc w:val="both"/>
        <w:rPr>
          <w:rFonts w:ascii="Times New Roman" w:hAnsi="Times New Roman" w:cs="Times New Roman"/>
          <w:b/>
          <w:sz w:val="24"/>
          <w:szCs w:val="24"/>
          <w:u w:val="single"/>
        </w:rPr>
      </w:pPr>
      <w:r w:rsidRPr="00E53F94">
        <w:rPr>
          <w:rFonts w:ascii="Times New Roman" w:hAnsi="Times New Roman" w:cs="Times New Roman"/>
          <w:b/>
          <w:sz w:val="24"/>
          <w:szCs w:val="24"/>
          <w:u w:val="single"/>
        </w:rPr>
        <w:t>1505160935Law</w:t>
      </w: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C90A7E" w:rsidRDefault="00C90A7E" w:rsidP="00371BA8">
      <w:pPr>
        <w:spacing w:after="0"/>
        <w:jc w:val="both"/>
        <w:rPr>
          <w:rFonts w:ascii="Times New Roman" w:hAnsi="Times New Roman" w:cs="Times New Roman"/>
          <w:b/>
          <w:sz w:val="24"/>
          <w:szCs w:val="24"/>
          <w:u w:val="single"/>
        </w:rPr>
      </w:pPr>
    </w:p>
    <w:p w:rsidR="00484392" w:rsidRDefault="00484392" w:rsidP="00371BA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Answer 1:</w:t>
      </w:r>
    </w:p>
    <w:p w:rsidR="00800216" w:rsidRDefault="00800216" w:rsidP="00371BA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Scope of Patent: </w:t>
      </w:r>
    </w:p>
    <w:p w:rsidR="00800216" w:rsidRDefault="00800216" w:rsidP="00800216">
      <w:pPr>
        <w:spacing w:after="0"/>
        <w:jc w:val="both"/>
        <w:rPr>
          <w:rFonts w:ascii="Times New Roman" w:hAnsi="Times New Roman" w:cs="Times New Roman"/>
          <w:sz w:val="24"/>
          <w:szCs w:val="24"/>
        </w:rPr>
      </w:pPr>
      <w:r>
        <w:rPr>
          <w:rFonts w:ascii="Times New Roman" w:hAnsi="Times New Roman" w:cs="Times New Roman"/>
          <w:sz w:val="24"/>
          <w:szCs w:val="24"/>
        </w:rPr>
        <w:t xml:space="preserve">The scope of patent is again important concept to be considered. This is because in most of the new invention, significant part including raw material will be commonly used in the industry. Hence patent holder is entitled to get patent on his entire product to want of novelty. In this case the applicant is required to highlight novel part in his invention. The patent will be granted on novel part of entire product. </w:t>
      </w:r>
    </w:p>
    <w:p w:rsidR="00800216" w:rsidRDefault="00B76F7B" w:rsidP="00371BA8">
      <w:pPr>
        <w:spacing w:after="0"/>
        <w:jc w:val="both"/>
        <w:rPr>
          <w:rFonts w:ascii="Times New Roman" w:hAnsi="Times New Roman" w:cs="Times New Roman"/>
          <w:sz w:val="24"/>
          <w:szCs w:val="24"/>
        </w:rPr>
      </w:pPr>
      <w:r>
        <w:rPr>
          <w:rFonts w:ascii="Times New Roman" w:hAnsi="Times New Roman" w:cs="Times New Roman"/>
          <w:sz w:val="24"/>
          <w:szCs w:val="24"/>
        </w:rPr>
        <w:t>In the given case:</w:t>
      </w:r>
    </w:p>
    <w:p w:rsidR="0010314A" w:rsidRDefault="00B76F7B" w:rsidP="00B76F7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Patent is available on the unique combination of </w:t>
      </w:r>
      <w:r w:rsidR="00141699">
        <w:rPr>
          <w:rFonts w:ascii="Times New Roman" w:hAnsi="Times New Roman" w:cs="Times New Roman"/>
          <w:sz w:val="24"/>
          <w:szCs w:val="24"/>
        </w:rPr>
        <w:t>ingredients</w:t>
      </w:r>
      <w:r>
        <w:rPr>
          <w:rFonts w:ascii="Times New Roman" w:hAnsi="Times New Roman" w:cs="Times New Roman"/>
          <w:sz w:val="24"/>
          <w:szCs w:val="24"/>
        </w:rPr>
        <w:t xml:space="preserve"> </w:t>
      </w:r>
      <w:r w:rsidR="00141699">
        <w:rPr>
          <w:rFonts w:ascii="Times New Roman" w:hAnsi="Times New Roman" w:cs="Times New Roman"/>
          <w:sz w:val="24"/>
          <w:szCs w:val="24"/>
        </w:rPr>
        <w:t>which generate the unique</w:t>
      </w:r>
      <w:r w:rsidR="0010314A">
        <w:rPr>
          <w:rFonts w:ascii="Times New Roman" w:hAnsi="Times New Roman" w:cs="Times New Roman"/>
          <w:sz w:val="24"/>
          <w:szCs w:val="24"/>
        </w:rPr>
        <w:t xml:space="preserve"> test of the product. </w:t>
      </w:r>
    </w:p>
    <w:p w:rsidR="0010314A" w:rsidRDefault="0010314A" w:rsidP="00B76F7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No patent is available on raw material used in the process. </w:t>
      </w:r>
    </w:p>
    <w:p w:rsidR="00B76F7B" w:rsidRPr="00B76F7B" w:rsidRDefault="00A2792C" w:rsidP="00B76F7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Patent is not available on process </w:t>
      </w:r>
      <w:r w:rsidR="000159E6">
        <w:rPr>
          <w:rFonts w:ascii="Times New Roman" w:hAnsi="Times New Roman" w:cs="Times New Roman"/>
          <w:sz w:val="24"/>
          <w:szCs w:val="24"/>
        </w:rPr>
        <w:t xml:space="preserve">used to </w:t>
      </w:r>
      <w:r w:rsidR="00FD2B41">
        <w:rPr>
          <w:rFonts w:ascii="Times New Roman" w:hAnsi="Times New Roman" w:cs="Times New Roman"/>
          <w:sz w:val="24"/>
          <w:szCs w:val="24"/>
        </w:rPr>
        <w:t xml:space="preserve">develop the unique test as the process of </w:t>
      </w:r>
      <w:r w:rsidR="005F5B3A">
        <w:rPr>
          <w:rFonts w:ascii="Times New Roman" w:hAnsi="Times New Roman" w:cs="Times New Roman"/>
          <w:sz w:val="24"/>
          <w:szCs w:val="24"/>
        </w:rPr>
        <w:t xml:space="preserve">development of product is common in the industry. </w:t>
      </w:r>
      <w:r w:rsidR="0010314A">
        <w:rPr>
          <w:rFonts w:ascii="Times New Roman" w:hAnsi="Times New Roman" w:cs="Times New Roman"/>
          <w:sz w:val="24"/>
          <w:szCs w:val="24"/>
        </w:rPr>
        <w:t xml:space="preserve">  </w:t>
      </w:r>
      <w:r w:rsidR="00141699">
        <w:rPr>
          <w:rFonts w:ascii="Times New Roman" w:hAnsi="Times New Roman" w:cs="Times New Roman"/>
          <w:sz w:val="24"/>
          <w:szCs w:val="24"/>
        </w:rPr>
        <w:t xml:space="preserve"> </w:t>
      </w:r>
      <w:r w:rsidR="00B76F7B">
        <w:rPr>
          <w:rFonts w:ascii="Times New Roman" w:hAnsi="Times New Roman" w:cs="Times New Roman"/>
          <w:sz w:val="24"/>
          <w:szCs w:val="24"/>
        </w:rPr>
        <w:t xml:space="preserve">  </w:t>
      </w:r>
    </w:p>
    <w:p w:rsidR="00956EAC" w:rsidRPr="00956EAC" w:rsidRDefault="00956EAC" w:rsidP="00371BA8">
      <w:pPr>
        <w:spacing w:after="0"/>
        <w:jc w:val="both"/>
        <w:rPr>
          <w:rFonts w:ascii="Times New Roman" w:hAnsi="Times New Roman" w:cs="Times New Roman"/>
          <w:b/>
          <w:sz w:val="24"/>
          <w:szCs w:val="24"/>
          <w:u w:val="single"/>
        </w:rPr>
      </w:pPr>
      <w:r w:rsidRPr="00956EAC">
        <w:rPr>
          <w:rFonts w:ascii="Times New Roman" w:hAnsi="Times New Roman" w:cs="Times New Roman"/>
          <w:b/>
          <w:sz w:val="24"/>
          <w:szCs w:val="24"/>
          <w:u w:val="single"/>
        </w:rPr>
        <w:t>Legal Provision:</w:t>
      </w:r>
    </w:p>
    <w:p w:rsidR="00E66328" w:rsidRDefault="00D41B7F" w:rsidP="00371BA8">
      <w:pPr>
        <w:spacing w:after="0"/>
        <w:jc w:val="both"/>
        <w:rPr>
          <w:rFonts w:ascii="Times New Roman" w:hAnsi="Times New Roman" w:cs="Times New Roman"/>
          <w:sz w:val="24"/>
          <w:szCs w:val="24"/>
        </w:rPr>
      </w:pPr>
      <w:r>
        <w:rPr>
          <w:rFonts w:ascii="Times New Roman" w:hAnsi="Times New Roman" w:cs="Times New Roman"/>
          <w:i/>
          <w:sz w:val="24"/>
          <w:szCs w:val="24"/>
        </w:rPr>
        <w:t xml:space="preserve">Patent </w:t>
      </w:r>
      <w:r>
        <w:rPr>
          <w:rFonts w:ascii="Times New Roman" w:hAnsi="Times New Roman" w:cs="Times New Roman"/>
          <w:sz w:val="24"/>
          <w:szCs w:val="24"/>
        </w:rPr>
        <w:t xml:space="preserve">is the intellectual </w:t>
      </w:r>
      <w:r w:rsidR="00371BA8">
        <w:rPr>
          <w:rFonts w:ascii="Times New Roman" w:hAnsi="Times New Roman" w:cs="Times New Roman"/>
          <w:sz w:val="24"/>
          <w:szCs w:val="24"/>
        </w:rPr>
        <w:t>property which protects the inven</w:t>
      </w:r>
      <w:r>
        <w:rPr>
          <w:rFonts w:ascii="Times New Roman" w:hAnsi="Times New Roman" w:cs="Times New Roman"/>
          <w:sz w:val="24"/>
          <w:szCs w:val="24"/>
        </w:rPr>
        <w:t xml:space="preserve">tion of inventor. </w:t>
      </w:r>
      <w:r w:rsidR="001565E6">
        <w:rPr>
          <w:rFonts w:ascii="Times New Roman" w:hAnsi="Times New Roman" w:cs="Times New Roman"/>
          <w:sz w:val="24"/>
          <w:szCs w:val="24"/>
        </w:rPr>
        <w:t xml:space="preserve">It can be defined as exclusive right to use, assign and file suit for infringement </w:t>
      </w:r>
      <w:r w:rsidR="00D351F5">
        <w:rPr>
          <w:rFonts w:ascii="Times New Roman" w:hAnsi="Times New Roman" w:cs="Times New Roman"/>
          <w:sz w:val="24"/>
          <w:szCs w:val="24"/>
        </w:rPr>
        <w:t xml:space="preserve">available with inventor of inventive product or process. </w:t>
      </w:r>
      <w:r w:rsidR="0070618B">
        <w:rPr>
          <w:rFonts w:ascii="Times New Roman" w:hAnsi="Times New Roman" w:cs="Times New Roman"/>
          <w:sz w:val="24"/>
          <w:szCs w:val="24"/>
        </w:rPr>
        <w:t xml:space="preserve">However every invention is not patentable. According to patent laws, the invention which satisfies the </w:t>
      </w:r>
      <w:r w:rsidR="00E66328">
        <w:rPr>
          <w:rFonts w:ascii="Times New Roman" w:hAnsi="Times New Roman" w:cs="Times New Roman"/>
          <w:sz w:val="24"/>
          <w:szCs w:val="24"/>
        </w:rPr>
        <w:t xml:space="preserve">criteria for patentability is eligible for patent. </w:t>
      </w:r>
    </w:p>
    <w:p w:rsidR="00B04420" w:rsidRDefault="00B04420" w:rsidP="00371BA8">
      <w:pPr>
        <w:spacing w:after="0"/>
        <w:jc w:val="both"/>
        <w:rPr>
          <w:rFonts w:ascii="Times New Roman" w:hAnsi="Times New Roman" w:cs="Times New Roman"/>
          <w:sz w:val="24"/>
          <w:szCs w:val="24"/>
          <w:u w:val="single"/>
        </w:rPr>
      </w:pPr>
      <w:r w:rsidRPr="00B04420">
        <w:rPr>
          <w:rFonts w:ascii="Times New Roman" w:hAnsi="Times New Roman" w:cs="Times New Roman"/>
          <w:sz w:val="24"/>
          <w:szCs w:val="24"/>
          <w:u w:val="single"/>
        </w:rPr>
        <w:t>Criteria for patentability:</w:t>
      </w:r>
    </w:p>
    <w:p w:rsidR="00B04420" w:rsidRDefault="001D4B5E" w:rsidP="00371BA8">
      <w:pPr>
        <w:pStyle w:val="ListParagraph"/>
        <w:numPr>
          <w:ilvl w:val="0"/>
          <w:numId w:val="1"/>
        </w:numPr>
        <w:spacing w:after="0"/>
        <w:jc w:val="both"/>
        <w:rPr>
          <w:rFonts w:ascii="Times New Roman" w:hAnsi="Times New Roman" w:cs="Times New Roman"/>
          <w:sz w:val="24"/>
          <w:szCs w:val="24"/>
          <w:u w:val="single"/>
        </w:rPr>
      </w:pPr>
      <w:r w:rsidRPr="001D4B5E">
        <w:rPr>
          <w:rFonts w:ascii="Times New Roman" w:hAnsi="Times New Roman" w:cs="Times New Roman"/>
          <w:sz w:val="24"/>
          <w:szCs w:val="24"/>
          <w:u w:val="single"/>
        </w:rPr>
        <w:t>Invention:</w:t>
      </w:r>
    </w:p>
    <w:p w:rsidR="00174E3D" w:rsidRPr="00174E3D" w:rsidRDefault="00174E3D" w:rsidP="00371BA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In order to have patent there must be </w:t>
      </w:r>
      <w:r w:rsidR="00DE2F15">
        <w:rPr>
          <w:rFonts w:ascii="Times New Roman" w:hAnsi="Times New Roman" w:cs="Times New Roman"/>
          <w:sz w:val="24"/>
          <w:szCs w:val="24"/>
        </w:rPr>
        <w:t>new</w:t>
      </w:r>
      <w:r>
        <w:rPr>
          <w:rFonts w:ascii="Times New Roman" w:hAnsi="Times New Roman" w:cs="Times New Roman"/>
          <w:sz w:val="24"/>
          <w:szCs w:val="24"/>
        </w:rPr>
        <w:t xml:space="preserve"> product, new process or some inventive steps.</w:t>
      </w:r>
      <w:r w:rsidR="00DE2F15">
        <w:rPr>
          <w:rFonts w:ascii="Times New Roman" w:hAnsi="Times New Roman" w:cs="Times New Roman"/>
          <w:sz w:val="24"/>
          <w:szCs w:val="24"/>
        </w:rPr>
        <w:t xml:space="preserve"> </w:t>
      </w:r>
      <w:r w:rsidR="00C74B90">
        <w:rPr>
          <w:rFonts w:ascii="Times New Roman" w:hAnsi="Times New Roman" w:cs="Times New Roman"/>
          <w:sz w:val="24"/>
          <w:szCs w:val="24"/>
        </w:rPr>
        <w:t>The patent is not available if there</w:t>
      </w:r>
      <w:r w:rsidR="00371BA8">
        <w:rPr>
          <w:rFonts w:ascii="Times New Roman" w:hAnsi="Times New Roman" w:cs="Times New Roman"/>
          <w:sz w:val="24"/>
          <w:szCs w:val="24"/>
        </w:rPr>
        <w:t xml:space="preserve"> is no invention</w:t>
      </w:r>
      <w:r w:rsidR="00C74B90">
        <w:rPr>
          <w:rFonts w:ascii="Times New Roman" w:hAnsi="Times New Roman" w:cs="Times New Roman"/>
          <w:sz w:val="24"/>
          <w:szCs w:val="24"/>
        </w:rPr>
        <w:t xml:space="preserve">.  </w:t>
      </w:r>
    </w:p>
    <w:p w:rsidR="001D4B5E" w:rsidRDefault="001D4B5E" w:rsidP="00371BA8">
      <w:pPr>
        <w:pStyle w:val="ListParagraph"/>
        <w:numPr>
          <w:ilvl w:val="0"/>
          <w:numId w:val="1"/>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Novelty:</w:t>
      </w:r>
    </w:p>
    <w:p w:rsidR="00C74B90" w:rsidRDefault="003A3315" w:rsidP="00371BA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novelty is one of the important and crucial </w:t>
      </w:r>
      <w:r w:rsidR="00371BA8">
        <w:rPr>
          <w:rFonts w:ascii="Times New Roman" w:hAnsi="Times New Roman" w:cs="Times New Roman"/>
          <w:sz w:val="24"/>
          <w:szCs w:val="24"/>
        </w:rPr>
        <w:t>elements</w:t>
      </w:r>
      <w:r>
        <w:rPr>
          <w:rFonts w:ascii="Times New Roman" w:hAnsi="Times New Roman" w:cs="Times New Roman"/>
          <w:sz w:val="24"/>
          <w:szCs w:val="24"/>
        </w:rPr>
        <w:t xml:space="preserve"> of patentability. </w:t>
      </w:r>
      <w:r w:rsidR="00371BA8">
        <w:rPr>
          <w:rFonts w:ascii="Times New Roman" w:hAnsi="Times New Roman" w:cs="Times New Roman"/>
          <w:sz w:val="24"/>
          <w:szCs w:val="24"/>
        </w:rPr>
        <w:t xml:space="preserve">Accordingly if the invention is not </w:t>
      </w:r>
      <w:r w:rsidR="00244E34">
        <w:rPr>
          <w:rFonts w:ascii="Times New Roman" w:hAnsi="Times New Roman" w:cs="Times New Roman"/>
          <w:sz w:val="24"/>
          <w:szCs w:val="24"/>
        </w:rPr>
        <w:t xml:space="preserve">novel, patent cannot be granted. </w:t>
      </w:r>
    </w:p>
    <w:p w:rsidR="00D13986" w:rsidRDefault="000A20CB" w:rsidP="00371BA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term novelty indicates that the invention must not be known to or used by the public </w:t>
      </w:r>
      <w:r w:rsidR="00EC33AB">
        <w:rPr>
          <w:rFonts w:ascii="Times New Roman" w:hAnsi="Times New Roman" w:cs="Times New Roman"/>
          <w:sz w:val="24"/>
          <w:szCs w:val="24"/>
        </w:rPr>
        <w:t xml:space="preserve">before the date of filling of application. </w:t>
      </w:r>
      <w:r w:rsidR="00242503">
        <w:rPr>
          <w:rFonts w:ascii="Times New Roman" w:hAnsi="Times New Roman" w:cs="Times New Roman"/>
          <w:sz w:val="24"/>
          <w:szCs w:val="24"/>
        </w:rPr>
        <w:t xml:space="preserve">That is to say if the invention is part of </w:t>
      </w:r>
      <w:r w:rsidR="00242503">
        <w:rPr>
          <w:rFonts w:ascii="Times New Roman" w:hAnsi="Times New Roman" w:cs="Times New Roman"/>
          <w:i/>
          <w:sz w:val="24"/>
          <w:szCs w:val="24"/>
        </w:rPr>
        <w:t xml:space="preserve">State of Art, </w:t>
      </w:r>
      <w:r w:rsidR="00242503">
        <w:rPr>
          <w:rFonts w:ascii="Times New Roman" w:hAnsi="Times New Roman" w:cs="Times New Roman"/>
          <w:sz w:val="24"/>
          <w:szCs w:val="24"/>
        </w:rPr>
        <w:t xml:space="preserve">the same will not be regarded as </w:t>
      </w:r>
      <w:r w:rsidR="00D13986">
        <w:rPr>
          <w:rFonts w:ascii="Times New Roman" w:hAnsi="Times New Roman" w:cs="Times New Roman"/>
          <w:sz w:val="24"/>
          <w:szCs w:val="24"/>
        </w:rPr>
        <w:t xml:space="preserve">novel. </w:t>
      </w:r>
    </w:p>
    <w:p w:rsidR="00431882" w:rsidRDefault="00D13986" w:rsidP="00371BA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The invention is considered as part of state</w:t>
      </w:r>
      <w:r w:rsidR="00F57AB4">
        <w:rPr>
          <w:rFonts w:ascii="Times New Roman" w:hAnsi="Times New Roman" w:cs="Times New Roman"/>
          <w:sz w:val="24"/>
          <w:szCs w:val="24"/>
        </w:rPr>
        <w:t xml:space="preserve"> of art if the invention is made available</w:t>
      </w:r>
      <w:r w:rsidR="000B73E4">
        <w:rPr>
          <w:rFonts w:ascii="Times New Roman" w:hAnsi="Times New Roman" w:cs="Times New Roman"/>
          <w:sz w:val="24"/>
          <w:szCs w:val="24"/>
        </w:rPr>
        <w:t xml:space="preserve"> to public by </w:t>
      </w:r>
      <w:r w:rsidR="00814549">
        <w:rPr>
          <w:rFonts w:ascii="Times New Roman" w:hAnsi="Times New Roman" w:cs="Times New Roman"/>
          <w:sz w:val="24"/>
          <w:szCs w:val="24"/>
        </w:rPr>
        <w:t>written, oral</w:t>
      </w:r>
      <w:r w:rsidR="000B73E4">
        <w:rPr>
          <w:rFonts w:ascii="Times New Roman" w:hAnsi="Times New Roman" w:cs="Times New Roman"/>
          <w:sz w:val="24"/>
          <w:szCs w:val="24"/>
        </w:rPr>
        <w:t xml:space="preserve"> or any other </w:t>
      </w:r>
      <w:r w:rsidR="00814549">
        <w:rPr>
          <w:rFonts w:ascii="Times New Roman" w:hAnsi="Times New Roman" w:cs="Times New Roman"/>
          <w:sz w:val="24"/>
          <w:szCs w:val="24"/>
        </w:rPr>
        <w:t>means before</w:t>
      </w:r>
      <w:r w:rsidR="000B73E4">
        <w:rPr>
          <w:rFonts w:ascii="Times New Roman" w:hAnsi="Times New Roman" w:cs="Times New Roman"/>
          <w:sz w:val="24"/>
          <w:szCs w:val="24"/>
        </w:rPr>
        <w:t xml:space="preserve"> the date of </w:t>
      </w:r>
      <w:r w:rsidR="00D92553">
        <w:rPr>
          <w:rFonts w:ascii="Times New Roman" w:hAnsi="Times New Roman" w:cs="Times New Roman"/>
          <w:sz w:val="24"/>
          <w:szCs w:val="24"/>
        </w:rPr>
        <w:t xml:space="preserve">filling of application. </w:t>
      </w:r>
      <w:r w:rsidR="00F57AB4">
        <w:rPr>
          <w:rFonts w:ascii="Times New Roman" w:hAnsi="Times New Roman" w:cs="Times New Roman"/>
          <w:sz w:val="24"/>
          <w:szCs w:val="24"/>
        </w:rPr>
        <w:t xml:space="preserve"> </w:t>
      </w:r>
    </w:p>
    <w:p w:rsidR="000A20CB" w:rsidRPr="00242503" w:rsidRDefault="00431882" w:rsidP="00371BA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Novelty may be absolute, mixed or local novelty.</w:t>
      </w:r>
      <w:r w:rsidR="00242503">
        <w:rPr>
          <w:rFonts w:ascii="Times New Roman" w:hAnsi="Times New Roman" w:cs="Times New Roman"/>
          <w:sz w:val="24"/>
          <w:szCs w:val="24"/>
        </w:rPr>
        <w:t xml:space="preserve"> </w:t>
      </w:r>
    </w:p>
    <w:p w:rsidR="001D4B5E" w:rsidRDefault="00174E3D" w:rsidP="00371BA8">
      <w:pPr>
        <w:pStyle w:val="ListParagraph"/>
        <w:numPr>
          <w:ilvl w:val="0"/>
          <w:numId w:val="1"/>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Industrial Application:</w:t>
      </w:r>
    </w:p>
    <w:p w:rsidR="00CF728C" w:rsidRDefault="00CF728C" w:rsidP="00CF728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next important </w:t>
      </w:r>
      <w:r w:rsidR="00E922B5">
        <w:rPr>
          <w:rFonts w:ascii="Times New Roman" w:hAnsi="Times New Roman" w:cs="Times New Roman"/>
          <w:sz w:val="24"/>
          <w:szCs w:val="24"/>
        </w:rPr>
        <w:t>criterion for patentability is</w:t>
      </w:r>
      <w:r>
        <w:rPr>
          <w:rFonts w:ascii="Times New Roman" w:hAnsi="Times New Roman" w:cs="Times New Roman"/>
          <w:sz w:val="24"/>
          <w:szCs w:val="24"/>
        </w:rPr>
        <w:t xml:space="preserve"> industrial application of the invention. </w:t>
      </w:r>
      <w:r w:rsidR="00E922B5">
        <w:rPr>
          <w:rFonts w:ascii="Times New Roman" w:hAnsi="Times New Roman" w:cs="Times New Roman"/>
          <w:sz w:val="24"/>
          <w:szCs w:val="24"/>
        </w:rPr>
        <w:t xml:space="preserve"> The invention must be capable of being used in the industry. </w:t>
      </w:r>
    </w:p>
    <w:p w:rsidR="00883544" w:rsidRDefault="00C12507" w:rsidP="00371BA8">
      <w:pPr>
        <w:spacing w:after="0"/>
        <w:jc w:val="both"/>
        <w:rPr>
          <w:rFonts w:ascii="Times New Roman" w:hAnsi="Times New Roman" w:cs="Times New Roman"/>
          <w:sz w:val="24"/>
          <w:szCs w:val="24"/>
        </w:rPr>
      </w:pPr>
      <w:r>
        <w:rPr>
          <w:rFonts w:ascii="Times New Roman" w:hAnsi="Times New Roman" w:cs="Times New Roman"/>
          <w:sz w:val="24"/>
          <w:szCs w:val="24"/>
        </w:rPr>
        <w:t xml:space="preserve">In case if the new product satisfies the aforesaid criteria, then inventor can get the patent on </w:t>
      </w:r>
      <w:r w:rsidR="00C054FE">
        <w:rPr>
          <w:rFonts w:ascii="Times New Roman" w:hAnsi="Times New Roman" w:cs="Times New Roman"/>
          <w:sz w:val="24"/>
          <w:szCs w:val="24"/>
        </w:rPr>
        <w:t xml:space="preserve">his new invention. </w:t>
      </w:r>
    </w:p>
    <w:p w:rsidR="005F1E18" w:rsidRDefault="00247262" w:rsidP="00371BA8">
      <w:pPr>
        <w:spacing w:after="0"/>
        <w:jc w:val="both"/>
        <w:rPr>
          <w:rFonts w:ascii="Times New Roman" w:hAnsi="Times New Roman" w:cs="Times New Roman"/>
          <w:b/>
          <w:sz w:val="24"/>
          <w:szCs w:val="24"/>
          <w:u w:val="single"/>
        </w:rPr>
      </w:pPr>
      <w:r w:rsidRPr="0038361A">
        <w:rPr>
          <w:rFonts w:ascii="Times New Roman" w:hAnsi="Times New Roman" w:cs="Times New Roman"/>
          <w:b/>
          <w:sz w:val="24"/>
          <w:szCs w:val="24"/>
          <w:u w:val="single"/>
        </w:rPr>
        <w:t>Application:</w:t>
      </w:r>
    </w:p>
    <w:p w:rsidR="0038361A" w:rsidRDefault="00BE3DE0" w:rsidP="00371BA8">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given case, the </w:t>
      </w:r>
      <w:r w:rsidR="00C34C38">
        <w:rPr>
          <w:rFonts w:ascii="Times New Roman" w:hAnsi="Times New Roman" w:cs="Times New Roman"/>
          <w:sz w:val="24"/>
          <w:szCs w:val="24"/>
        </w:rPr>
        <w:t xml:space="preserve">following points </w:t>
      </w:r>
      <w:r w:rsidR="007A27E6">
        <w:rPr>
          <w:rFonts w:ascii="Times New Roman" w:hAnsi="Times New Roman" w:cs="Times New Roman"/>
          <w:sz w:val="24"/>
          <w:szCs w:val="24"/>
        </w:rPr>
        <w:t>should be noted in relation to patentability of the product:</w:t>
      </w:r>
    </w:p>
    <w:p w:rsidR="00AF6171" w:rsidRDefault="005E2167" w:rsidP="00AF6171">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product developed by the </w:t>
      </w:r>
      <w:r w:rsidR="00B41A64">
        <w:rPr>
          <w:rFonts w:ascii="Times New Roman" w:hAnsi="Times New Roman" w:cs="Times New Roman"/>
          <w:i/>
          <w:sz w:val="24"/>
          <w:szCs w:val="24"/>
        </w:rPr>
        <w:t>Pure Drink</w:t>
      </w:r>
      <w:r w:rsidR="00DD69A8">
        <w:rPr>
          <w:rFonts w:ascii="Times New Roman" w:hAnsi="Times New Roman" w:cs="Times New Roman"/>
          <w:sz w:val="24"/>
          <w:szCs w:val="24"/>
        </w:rPr>
        <w:t xml:space="preserve">, </w:t>
      </w:r>
      <w:r w:rsidR="007A27E6">
        <w:rPr>
          <w:rFonts w:ascii="Times New Roman" w:hAnsi="Times New Roman" w:cs="Times New Roman"/>
          <w:sz w:val="24"/>
          <w:szCs w:val="24"/>
        </w:rPr>
        <w:t xml:space="preserve">can be considered as invention under patent law as the product is unique in the </w:t>
      </w:r>
      <w:r w:rsidR="00AF32ED">
        <w:rPr>
          <w:rFonts w:ascii="Times New Roman" w:hAnsi="Times New Roman" w:cs="Times New Roman"/>
          <w:sz w:val="24"/>
          <w:szCs w:val="24"/>
        </w:rPr>
        <w:t xml:space="preserve">market and has better </w:t>
      </w:r>
      <w:r w:rsidR="003D26E6">
        <w:rPr>
          <w:rFonts w:ascii="Times New Roman" w:hAnsi="Times New Roman" w:cs="Times New Roman"/>
          <w:sz w:val="24"/>
          <w:szCs w:val="24"/>
        </w:rPr>
        <w:t xml:space="preserve">nutrition value compare to existing product in market. </w:t>
      </w:r>
    </w:p>
    <w:p w:rsidR="003D26E6" w:rsidRDefault="002F1F4A" w:rsidP="00AF6171">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product i</w:t>
      </w:r>
      <w:r w:rsidR="00940508">
        <w:rPr>
          <w:rFonts w:ascii="Times New Roman" w:hAnsi="Times New Roman" w:cs="Times New Roman"/>
          <w:sz w:val="24"/>
          <w:szCs w:val="24"/>
        </w:rPr>
        <w:t>s c</w:t>
      </w:r>
      <w:r w:rsidR="00F752FC">
        <w:rPr>
          <w:rFonts w:ascii="Times New Roman" w:hAnsi="Times New Roman" w:cs="Times New Roman"/>
          <w:sz w:val="24"/>
          <w:szCs w:val="24"/>
        </w:rPr>
        <w:t xml:space="preserve">apable of being marketed; hence is also satisfies </w:t>
      </w:r>
      <w:r w:rsidR="008950B8">
        <w:rPr>
          <w:rFonts w:ascii="Times New Roman" w:hAnsi="Times New Roman" w:cs="Times New Roman"/>
          <w:sz w:val="24"/>
          <w:szCs w:val="24"/>
        </w:rPr>
        <w:t xml:space="preserve">industrial application criteria. </w:t>
      </w:r>
    </w:p>
    <w:p w:rsidR="00247013" w:rsidRPr="00AF6171" w:rsidRDefault="00D107CA" w:rsidP="00AF6171">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product can be considered as </w:t>
      </w:r>
      <w:r w:rsidRPr="004B1264">
        <w:rPr>
          <w:rFonts w:ascii="Times New Roman" w:hAnsi="Times New Roman" w:cs="Times New Roman"/>
          <w:i/>
          <w:sz w:val="24"/>
          <w:szCs w:val="24"/>
        </w:rPr>
        <w:t>novel</w:t>
      </w:r>
      <w:r>
        <w:rPr>
          <w:rFonts w:ascii="Times New Roman" w:hAnsi="Times New Roman" w:cs="Times New Roman"/>
          <w:sz w:val="24"/>
          <w:szCs w:val="24"/>
        </w:rPr>
        <w:t xml:space="preserve"> </w:t>
      </w:r>
      <w:r w:rsidR="009B30FE">
        <w:rPr>
          <w:rFonts w:ascii="Times New Roman" w:hAnsi="Times New Roman" w:cs="Times New Roman"/>
          <w:sz w:val="24"/>
          <w:szCs w:val="24"/>
        </w:rPr>
        <w:t xml:space="preserve">this is because </w:t>
      </w:r>
      <w:r w:rsidR="00252934">
        <w:rPr>
          <w:rFonts w:ascii="Times New Roman" w:hAnsi="Times New Roman" w:cs="Times New Roman"/>
          <w:sz w:val="24"/>
          <w:szCs w:val="24"/>
        </w:rPr>
        <w:t>the type of test offered by the product is unique and no similar test is available in the market</w:t>
      </w:r>
      <w:r w:rsidR="002703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56EAC" w:rsidRDefault="002026FA" w:rsidP="00371BA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Conclusion:</w:t>
      </w:r>
    </w:p>
    <w:p w:rsidR="003D263A" w:rsidRDefault="002026FA" w:rsidP="00371BA8">
      <w:pPr>
        <w:spacing w:after="0"/>
        <w:jc w:val="both"/>
        <w:rPr>
          <w:rFonts w:ascii="Times New Roman" w:hAnsi="Times New Roman" w:cs="Times New Roman"/>
          <w:sz w:val="24"/>
          <w:szCs w:val="24"/>
        </w:rPr>
      </w:pPr>
      <w:r>
        <w:rPr>
          <w:rFonts w:ascii="Times New Roman" w:hAnsi="Times New Roman" w:cs="Times New Roman"/>
          <w:sz w:val="24"/>
          <w:szCs w:val="24"/>
        </w:rPr>
        <w:t xml:space="preserve">The product developed by </w:t>
      </w:r>
      <w:r w:rsidR="00441BFC">
        <w:rPr>
          <w:rFonts w:ascii="Times New Roman" w:hAnsi="Times New Roman" w:cs="Times New Roman"/>
          <w:sz w:val="24"/>
          <w:szCs w:val="24"/>
        </w:rPr>
        <w:t xml:space="preserve">Pure Drink satisfies </w:t>
      </w:r>
      <w:r w:rsidR="00FB315D">
        <w:rPr>
          <w:rFonts w:ascii="Times New Roman" w:hAnsi="Times New Roman" w:cs="Times New Roman"/>
          <w:sz w:val="24"/>
          <w:szCs w:val="24"/>
        </w:rPr>
        <w:t xml:space="preserve">criteria </w:t>
      </w:r>
      <w:r w:rsidR="00BA095F">
        <w:rPr>
          <w:rFonts w:ascii="Times New Roman" w:hAnsi="Times New Roman" w:cs="Times New Roman"/>
          <w:sz w:val="24"/>
          <w:szCs w:val="24"/>
        </w:rPr>
        <w:t xml:space="preserve">for patentability. </w:t>
      </w:r>
      <w:r w:rsidR="00441BFC">
        <w:rPr>
          <w:rFonts w:ascii="Times New Roman" w:hAnsi="Times New Roman" w:cs="Times New Roman"/>
          <w:sz w:val="24"/>
          <w:szCs w:val="24"/>
        </w:rPr>
        <w:t xml:space="preserve"> </w:t>
      </w:r>
      <w:r w:rsidR="00F84251">
        <w:rPr>
          <w:rFonts w:ascii="Times New Roman" w:hAnsi="Times New Roman" w:cs="Times New Roman"/>
          <w:sz w:val="24"/>
          <w:szCs w:val="24"/>
        </w:rPr>
        <w:t xml:space="preserve">However looking to the facts given in the case, it seems difficult to </w:t>
      </w:r>
      <w:r w:rsidR="00502A7B">
        <w:rPr>
          <w:rFonts w:ascii="Times New Roman" w:hAnsi="Times New Roman" w:cs="Times New Roman"/>
          <w:sz w:val="24"/>
          <w:szCs w:val="24"/>
        </w:rPr>
        <w:t xml:space="preserve">get patent on the invention. This is because as Mr. Cable has already launched the </w:t>
      </w:r>
      <w:r w:rsidR="004E3E21">
        <w:rPr>
          <w:rFonts w:ascii="Times New Roman" w:hAnsi="Times New Roman" w:cs="Times New Roman"/>
          <w:sz w:val="24"/>
          <w:szCs w:val="24"/>
        </w:rPr>
        <w:t xml:space="preserve">invention in the market before date of application, the invention has lost its novelty. </w:t>
      </w:r>
      <w:r w:rsidR="00F84251">
        <w:rPr>
          <w:rFonts w:ascii="Times New Roman" w:hAnsi="Times New Roman" w:cs="Times New Roman"/>
          <w:sz w:val="24"/>
          <w:szCs w:val="24"/>
        </w:rPr>
        <w:t xml:space="preserve"> </w:t>
      </w:r>
    </w:p>
    <w:p w:rsidR="00547CB6" w:rsidRDefault="00547CB6" w:rsidP="00371BA8">
      <w:pPr>
        <w:spacing w:after="0"/>
        <w:jc w:val="both"/>
        <w:rPr>
          <w:rFonts w:ascii="Times New Roman" w:hAnsi="Times New Roman" w:cs="Times New Roman"/>
          <w:sz w:val="24"/>
          <w:szCs w:val="24"/>
        </w:rPr>
      </w:pPr>
    </w:p>
    <w:p w:rsidR="008E5E16" w:rsidRDefault="008E5E16" w:rsidP="00371BA8">
      <w:pPr>
        <w:spacing w:after="0"/>
        <w:jc w:val="both"/>
        <w:rPr>
          <w:rFonts w:ascii="Times New Roman" w:hAnsi="Times New Roman" w:cs="Times New Roman"/>
          <w:b/>
          <w:i/>
          <w:sz w:val="24"/>
          <w:szCs w:val="24"/>
          <w:u w:val="single"/>
        </w:rPr>
      </w:pPr>
      <w:r w:rsidRPr="008E5E16">
        <w:rPr>
          <w:rFonts w:ascii="Times New Roman" w:hAnsi="Times New Roman" w:cs="Times New Roman"/>
          <w:b/>
          <w:i/>
          <w:sz w:val="24"/>
          <w:szCs w:val="24"/>
          <w:u w:val="single"/>
        </w:rPr>
        <w:t>Answer 2:</w:t>
      </w:r>
    </w:p>
    <w:p w:rsidR="004C21D7" w:rsidRDefault="00301E6A" w:rsidP="00371BA8">
      <w:pPr>
        <w:spacing w:after="0"/>
        <w:jc w:val="both"/>
        <w:rPr>
          <w:rFonts w:ascii="Times New Roman" w:hAnsi="Times New Roman" w:cs="Times New Roman"/>
          <w:sz w:val="24"/>
          <w:szCs w:val="24"/>
        </w:rPr>
      </w:pPr>
      <w:r>
        <w:rPr>
          <w:rFonts w:ascii="Times New Roman" w:hAnsi="Times New Roman" w:cs="Times New Roman"/>
          <w:sz w:val="24"/>
          <w:szCs w:val="24"/>
        </w:rPr>
        <w:t>The applicant is required to adopt below mention procedure in order to get patent o his invention:</w:t>
      </w:r>
    </w:p>
    <w:p w:rsidR="00301E6A" w:rsidRDefault="00301E6A" w:rsidP="00301E6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applicant is required to file application for obtaining </w:t>
      </w:r>
      <w:r w:rsidR="00805640">
        <w:rPr>
          <w:rFonts w:ascii="Times New Roman" w:hAnsi="Times New Roman" w:cs="Times New Roman"/>
          <w:sz w:val="24"/>
          <w:szCs w:val="24"/>
        </w:rPr>
        <w:t xml:space="preserve">patent with IP Australia. </w:t>
      </w:r>
      <w:r w:rsidR="00F57C11">
        <w:rPr>
          <w:rFonts w:ascii="Times New Roman" w:hAnsi="Times New Roman" w:cs="Times New Roman"/>
          <w:sz w:val="24"/>
          <w:szCs w:val="24"/>
        </w:rPr>
        <w:t xml:space="preserve">The application can be filed online or manually. </w:t>
      </w:r>
      <w:r w:rsidR="0016327E">
        <w:rPr>
          <w:rFonts w:ascii="Times New Roman" w:hAnsi="Times New Roman" w:cs="Times New Roman"/>
          <w:sz w:val="24"/>
          <w:szCs w:val="24"/>
        </w:rPr>
        <w:t xml:space="preserve">The application must be accompanied with requisite fees.   </w:t>
      </w:r>
    </w:p>
    <w:p w:rsidR="00805640" w:rsidRDefault="00805640" w:rsidP="00301E6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application form must be followed by </w:t>
      </w:r>
      <w:r w:rsidR="00EB0A13" w:rsidRPr="00EB0A13">
        <w:rPr>
          <w:rFonts w:ascii="Times New Roman" w:hAnsi="Times New Roman" w:cs="Times New Roman"/>
          <w:i/>
          <w:sz w:val="24"/>
          <w:szCs w:val="24"/>
        </w:rPr>
        <w:t>complete</w:t>
      </w:r>
      <w:r w:rsidR="00552A21" w:rsidRPr="00EB0A13">
        <w:rPr>
          <w:rFonts w:ascii="Times New Roman" w:hAnsi="Times New Roman" w:cs="Times New Roman"/>
          <w:i/>
          <w:sz w:val="24"/>
          <w:szCs w:val="24"/>
        </w:rPr>
        <w:t xml:space="preserve"> specification</w:t>
      </w:r>
      <w:r w:rsidR="00552A21">
        <w:rPr>
          <w:rFonts w:ascii="Times New Roman" w:hAnsi="Times New Roman" w:cs="Times New Roman"/>
          <w:sz w:val="24"/>
          <w:szCs w:val="24"/>
        </w:rPr>
        <w:t xml:space="preserve">. The complete specification </w:t>
      </w:r>
      <w:r w:rsidR="00EB0A13">
        <w:rPr>
          <w:rFonts w:ascii="Times New Roman" w:hAnsi="Times New Roman" w:cs="Times New Roman"/>
          <w:sz w:val="24"/>
          <w:szCs w:val="24"/>
        </w:rPr>
        <w:t xml:space="preserve">is the </w:t>
      </w:r>
      <w:r w:rsidR="00C85EE4">
        <w:rPr>
          <w:rFonts w:ascii="Times New Roman" w:hAnsi="Times New Roman" w:cs="Times New Roman"/>
          <w:sz w:val="24"/>
          <w:szCs w:val="24"/>
        </w:rPr>
        <w:t>document that describes</w:t>
      </w:r>
      <w:r w:rsidR="002363ED">
        <w:rPr>
          <w:rFonts w:ascii="Times New Roman" w:hAnsi="Times New Roman" w:cs="Times New Roman"/>
          <w:sz w:val="24"/>
          <w:szCs w:val="24"/>
        </w:rPr>
        <w:t xml:space="preserve"> </w:t>
      </w:r>
      <w:r w:rsidR="00DC39A7">
        <w:rPr>
          <w:rFonts w:ascii="Times New Roman" w:hAnsi="Times New Roman" w:cs="Times New Roman"/>
          <w:sz w:val="24"/>
          <w:szCs w:val="24"/>
        </w:rPr>
        <w:t xml:space="preserve">invention, its usage, composition and scope of the patent. </w:t>
      </w:r>
      <w:r w:rsidR="00552A21">
        <w:rPr>
          <w:rFonts w:ascii="Times New Roman" w:hAnsi="Times New Roman" w:cs="Times New Roman"/>
          <w:sz w:val="24"/>
          <w:szCs w:val="24"/>
        </w:rPr>
        <w:t xml:space="preserve"> </w:t>
      </w:r>
      <w:r w:rsidR="00C85EE4">
        <w:rPr>
          <w:rFonts w:ascii="Times New Roman" w:hAnsi="Times New Roman" w:cs="Times New Roman"/>
          <w:sz w:val="24"/>
          <w:szCs w:val="24"/>
        </w:rPr>
        <w:t xml:space="preserve">One may file provisional application or complete application. In case where the provisional application is filed, the applicant is under obligation to file complete application within 12 months from the date of </w:t>
      </w:r>
      <w:r w:rsidR="009E2E4E">
        <w:rPr>
          <w:rFonts w:ascii="Times New Roman" w:hAnsi="Times New Roman" w:cs="Times New Roman"/>
          <w:sz w:val="24"/>
          <w:szCs w:val="24"/>
        </w:rPr>
        <w:t>filling of complete appli</w:t>
      </w:r>
      <w:r w:rsidR="00AA1B2D">
        <w:rPr>
          <w:rFonts w:ascii="Times New Roman" w:hAnsi="Times New Roman" w:cs="Times New Roman"/>
          <w:sz w:val="24"/>
          <w:szCs w:val="24"/>
        </w:rPr>
        <w:t xml:space="preserve">cation, failing to which the application is treated as cancelled. </w:t>
      </w:r>
    </w:p>
    <w:p w:rsidR="00AA1B2D" w:rsidRDefault="005943CE" w:rsidP="00301E6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After filing of application, </w:t>
      </w:r>
      <w:r w:rsidR="00B87B14">
        <w:rPr>
          <w:rFonts w:ascii="Times New Roman" w:hAnsi="Times New Roman" w:cs="Times New Roman"/>
          <w:sz w:val="24"/>
          <w:szCs w:val="24"/>
        </w:rPr>
        <w:t xml:space="preserve">the IP Australia will publish the application after 18 months from the date of application filling. </w:t>
      </w:r>
      <w:r w:rsidR="00190EE6">
        <w:rPr>
          <w:rFonts w:ascii="Times New Roman" w:hAnsi="Times New Roman" w:cs="Times New Roman"/>
          <w:sz w:val="24"/>
          <w:szCs w:val="24"/>
        </w:rPr>
        <w:t xml:space="preserve">The publication of patent allows the public to examine the data relating to invention and enables interest person to file objection. </w:t>
      </w:r>
    </w:p>
    <w:p w:rsidR="00190EE6" w:rsidRDefault="005B3166" w:rsidP="00301E6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next step after publication is request for examination. </w:t>
      </w:r>
      <w:r w:rsidR="00673E18">
        <w:rPr>
          <w:rFonts w:ascii="Times New Roman" w:hAnsi="Times New Roman" w:cs="Times New Roman"/>
          <w:sz w:val="24"/>
          <w:szCs w:val="24"/>
        </w:rPr>
        <w:t xml:space="preserve">The patent applicant is required to file </w:t>
      </w:r>
      <w:r w:rsidR="00673E18">
        <w:rPr>
          <w:rFonts w:ascii="Times New Roman" w:hAnsi="Times New Roman" w:cs="Times New Roman"/>
          <w:i/>
          <w:sz w:val="24"/>
          <w:szCs w:val="24"/>
        </w:rPr>
        <w:t xml:space="preserve">Request for Examination </w:t>
      </w:r>
      <w:r w:rsidR="00673E18">
        <w:rPr>
          <w:rFonts w:ascii="Times New Roman" w:hAnsi="Times New Roman" w:cs="Times New Roman"/>
          <w:sz w:val="24"/>
          <w:szCs w:val="24"/>
        </w:rPr>
        <w:t xml:space="preserve">within </w:t>
      </w:r>
      <w:r w:rsidR="00905FF6">
        <w:rPr>
          <w:rFonts w:ascii="Times New Roman" w:hAnsi="Times New Roman" w:cs="Times New Roman"/>
          <w:sz w:val="24"/>
          <w:szCs w:val="24"/>
        </w:rPr>
        <w:t xml:space="preserve">5 years from the date of application. </w:t>
      </w:r>
    </w:p>
    <w:p w:rsidR="00EE6C67" w:rsidRDefault="00EE6C67" w:rsidP="00301E6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On examination, the patent authority will invite the objection from the interested person and </w:t>
      </w:r>
      <w:r w:rsidR="00D11D5A">
        <w:rPr>
          <w:rFonts w:ascii="Times New Roman" w:hAnsi="Times New Roman" w:cs="Times New Roman"/>
          <w:sz w:val="24"/>
          <w:szCs w:val="24"/>
        </w:rPr>
        <w:t xml:space="preserve">after satisfaction of objections, the patent will be granted. </w:t>
      </w:r>
    </w:p>
    <w:p w:rsidR="00C37D20" w:rsidRDefault="00C37D20" w:rsidP="00C37D20">
      <w:pPr>
        <w:spacing w:after="0"/>
        <w:jc w:val="both"/>
        <w:rPr>
          <w:rFonts w:ascii="Times New Roman" w:hAnsi="Times New Roman" w:cs="Times New Roman"/>
          <w:sz w:val="24"/>
          <w:szCs w:val="24"/>
        </w:rPr>
      </w:pPr>
    </w:p>
    <w:p w:rsidR="00627723" w:rsidRDefault="00627723" w:rsidP="00C37D20">
      <w:pPr>
        <w:spacing w:after="0"/>
        <w:jc w:val="both"/>
        <w:rPr>
          <w:rFonts w:ascii="Times New Roman" w:hAnsi="Times New Roman" w:cs="Times New Roman"/>
          <w:b/>
          <w:i/>
          <w:sz w:val="24"/>
          <w:szCs w:val="24"/>
          <w:u w:val="single"/>
        </w:rPr>
      </w:pPr>
      <w:r w:rsidRPr="00627723">
        <w:rPr>
          <w:rFonts w:ascii="Times New Roman" w:hAnsi="Times New Roman" w:cs="Times New Roman"/>
          <w:b/>
          <w:i/>
          <w:sz w:val="24"/>
          <w:szCs w:val="24"/>
          <w:u w:val="single"/>
        </w:rPr>
        <w:t>Answer 3:</w:t>
      </w:r>
    </w:p>
    <w:p w:rsidR="000A3917" w:rsidRDefault="00354C32" w:rsidP="00B06921">
      <w:pPr>
        <w:spacing w:after="0"/>
        <w:jc w:val="both"/>
        <w:rPr>
          <w:rFonts w:ascii="Times New Roman" w:hAnsi="Times New Roman" w:cs="Times New Roman"/>
          <w:sz w:val="24"/>
          <w:szCs w:val="24"/>
        </w:rPr>
      </w:pPr>
      <w:r>
        <w:rPr>
          <w:rFonts w:ascii="Times New Roman" w:hAnsi="Times New Roman" w:cs="Times New Roman"/>
          <w:sz w:val="24"/>
          <w:szCs w:val="24"/>
        </w:rPr>
        <w:t xml:space="preserve">The next alternative with Mr. Cable is to go for </w:t>
      </w:r>
      <w:r>
        <w:rPr>
          <w:rFonts w:ascii="Times New Roman" w:hAnsi="Times New Roman" w:cs="Times New Roman"/>
          <w:i/>
          <w:sz w:val="24"/>
          <w:szCs w:val="24"/>
        </w:rPr>
        <w:t>Trade Secrete</w:t>
      </w:r>
      <w:r>
        <w:rPr>
          <w:rFonts w:ascii="Times New Roman" w:hAnsi="Times New Roman" w:cs="Times New Roman"/>
          <w:sz w:val="24"/>
          <w:szCs w:val="24"/>
        </w:rPr>
        <w:t>, if the patent is not available.</w:t>
      </w:r>
      <w:r w:rsidR="004C71DD">
        <w:rPr>
          <w:rFonts w:ascii="Times New Roman" w:hAnsi="Times New Roman" w:cs="Times New Roman"/>
          <w:sz w:val="24"/>
          <w:szCs w:val="24"/>
        </w:rPr>
        <w:t xml:space="preserve"> </w:t>
      </w:r>
      <w:r w:rsidR="00B06921">
        <w:rPr>
          <w:rFonts w:ascii="Times New Roman" w:hAnsi="Times New Roman" w:cs="Times New Roman"/>
          <w:sz w:val="24"/>
          <w:szCs w:val="24"/>
        </w:rPr>
        <w:t>The</w:t>
      </w:r>
      <w:r w:rsidR="00D81BDC">
        <w:rPr>
          <w:rFonts w:ascii="Times New Roman" w:hAnsi="Times New Roman" w:cs="Times New Roman"/>
          <w:sz w:val="24"/>
          <w:szCs w:val="24"/>
        </w:rPr>
        <w:t xml:space="preserve"> trade secrete differs from patent in following ways:</w:t>
      </w:r>
    </w:p>
    <w:tbl>
      <w:tblPr>
        <w:tblStyle w:val="TableGrid"/>
        <w:tblW w:w="0" w:type="auto"/>
        <w:tblInd w:w="378" w:type="dxa"/>
        <w:tblLook w:val="04A0"/>
      </w:tblPr>
      <w:tblGrid>
        <w:gridCol w:w="2814"/>
        <w:gridCol w:w="3192"/>
        <w:gridCol w:w="3192"/>
      </w:tblGrid>
      <w:tr w:rsidR="0041332C" w:rsidRPr="004B0BD4" w:rsidTr="0041332C">
        <w:tc>
          <w:tcPr>
            <w:tcW w:w="2814" w:type="dxa"/>
          </w:tcPr>
          <w:p w:rsidR="0041332C" w:rsidRPr="004B0BD4" w:rsidRDefault="0041332C" w:rsidP="004B0BD4">
            <w:pPr>
              <w:jc w:val="center"/>
              <w:rPr>
                <w:rFonts w:ascii="Times New Roman" w:hAnsi="Times New Roman" w:cs="Times New Roman"/>
                <w:b/>
                <w:i/>
                <w:sz w:val="24"/>
                <w:szCs w:val="24"/>
                <w:u w:val="single"/>
              </w:rPr>
            </w:pPr>
            <w:r w:rsidRPr="004B0BD4">
              <w:rPr>
                <w:rFonts w:ascii="Times New Roman" w:hAnsi="Times New Roman" w:cs="Times New Roman"/>
                <w:b/>
                <w:i/>
                <w:sz w:val="24"/>
                <w:szCs w:val="24"/>
                <w:u w:val="single"/>
              </w:rPr>
              <w:t>Point of Difference</w:t>
            </w:r>
          </w:p>
        </w:tc>
        <w:tc>
          <w:tcPr>
            <w:tcW w:w="3192" w:type="dxa"/>
          </w:tcPr>
          <w:p w:rsidR="0041332C" w:rsidRPr="004B0BD4" w:rsidRDefault="0041332C" w:rsidP="004B0BD4">
            <w:pPr>
              <w:jc w:val="center"/>
              <w:rPr>
                <w:rFonts w:ascii="Times New Roman" w:hAnsi="Times New Roman" w:cs="Times New Roman"/>
                <w:b/>
                <w:i/>
                <w:sz w:val="24"/>
                <w:szCs w:val="24"/>
                <w:u w:val="single"/>
              </w:rPr>
            </w:pPr>
            <w:r w:rsidRPr="004B0BD4">
              <w:rPr>
                <w:rFonts w:ascii="Times New Roman" w:hAnsi="Times New Roman" w:cs="Times New Roman"/>
                <w:b/>
                <w:i/>
                <w:sz w:val="24"/>
                <w:szCs w:val="24"/>
                <w:u w:val="single"/>
              </w:rPr>
              <w:t>Patent</w:t>
            </w:r>
          </w:p>
        </w:tc>
        <w:tc>
          <w:tcPr>
            <w:tcW w:w="3192" w:type="dxa"/>
          </w:tcPr>
          <w:p w:rsidR="0041332C" w:rsidRPr="004B0BD4" w:rsidRDefault="0041332C" w:rsidP="004B0BD4">
            <w:pPr>
              <w:jc w:val="center"/>
              <w:rPr>
                <w:rFonts w:ascii="Times New Roman" w:hAnsi="Times New Roman" w:cs="Times New Roman"/>
                <w:b/>
                <w:i/>
                <w:sz w:val="24"/>
                <w:szCs w:val="24"/>
                <w:u w:val="single"/>
              </w:rPr>
            </w:pPr>
            <w:r w:rsidRPr="004B0BD4">
              <w:rPr>
                <w:rFonts w:ascii="Times New Roman" w:hAnsi="Times New Roman" w:cs="Times New Roman"/>
                <w:b/>
                <w:i/>
                <w:sz w:val="24"/>
                <w:szCs w:val="24"/>
                <w:u w:val="single"/>
              </w:rPr>
              <w:t>Trade Secrete</w:t>
            </w:r>
          </w:p>
        </w:tc>
      </w:tr>
      <w:tr w:rsidR="0041332C" w:rsidTr="0041332C">
        <w:tc>
          <w:tcPr>
            <w:tcW w:w="2814" w:type="dxa"/>
          </w:tcPr>
          <w:p w:rsidR="0041332C" w:rsidRDefault="00A8685B" w:rsidP="00B06921">
            <w:pPr>
              <w:jc w:val="both"/>
              <w:rPr>
                <w:rFonts w:ascii="Times New Roman" w:hAnsi="Times New Roman" w:cs="Times New Roman"/>
                <w:sz w:val="24"/>
                <w:szCs w:val="24"/>
              </w:rPr>
            </w:pPr>
            <w:r>
              <w:rPr>
                <w:rFonts w:ascii="Times New Roman" w:hAnsi="Times New Roman" w:cs="Times New Roman"/>
                <w:sz w:val="24"/>
                <w:szCs w:val="24"/>
              </w:rPr>
              <w:t>Governing Law</w:t>
            </w:r>
          </w:p>
        </w:tc>
        <w:tc>
          <w:tcPr>
            <w:tcW w:w="3192" w:type="dxa"/>
          </w:tcPr>
          <w:p w:rsidR="0041332C" w:rsidRDefault="00A8685B" w:rsidP="00B06921">
            <w:pPr>
              <w:jc w:val="both"/>
              <w:rPr>
                <w:rFonts w:ascii="Times New Roman" w:hAnsi="Times New Roman" w:cs="Times New Roman"/>
                <w:sz w:val="24"/>
                <w:szCs w:val="24"/>
              </w:rPr>
            </w:pPr>
            <w:r>
              <w:rPr>
                <w:rFonts w:ascii="Times New Roman" w:hAnsi="Times New Roman" w:cs="Times New Roman"/>
                <w:sz w:val="24"/>
                <w:szCs w:val="24"/>
              </w:rPr>
              <w:t>The protection of patent is governed under Patent Act.</w:t>
            </w:r>
          </w:p>
        </w:tc>
        <w:tc>
          <w:tcPr>
            <w:tcW w:w="3192" w:type="dxa"/>
          </w:tcPr>
          <w:p w:rsidR="0041332C" w:rsidRDefault="00A8685B" w:rsidP="00B06921">
            <w:pPr>
              <w:jc w:val="both"/>
              <w:rPr>
                <w:rFonts w:ascii="Times New Roman" w:hAnsi="Times New Roman" w:cs="Times New Roman"/>
                <w:sz w:val="24"/>
                <w:szCs w:val="24"/>
              </w:rPr>
            </w:pPr>
            <w:r>
              <w:rPr>
                <w:rFonts w:ascii="Times New Roman" w:hAnsi="Times New Roman" w:cs="Times New Roman"/>
                <w:sz w:val="24"/>
                <w:szCs w:val="24"/>
              </w:rPr>
              <w:t xml:space="preserve">There is no governing law for trade secrets. It purely depends upon the </w:t>
            </w:r>
            <w:r w:rsidR="00A254CE">
              <w:rPr>
                <w:rFonts w:ascii="Times New Roman" w:hAnsi="Times New Roman" w:cs="Times New Roman"/>
                <w:sz w:val="24"/>
                <w:szCs w:val="24"/>
              </w:rPr>
              <w:t>ability</w:t>
            </w:r>
            <w:r>
              <w:rPr>
                <w:rFonts w:ascii="Times New Roman" w:hAnsi="Times New Roman" w:cs="Times New Roman"/>
                <w:sz w:val="24"/>
                <w:szCs w:val="24"/>
              </w:rPr>
              <w:t xml:space="preserve"> of management </w:t>
            </w:r>
            <w:r w:rsidR="00A254CE">
              <w:rPr>
                <w:rFonts w:ascii="Times New Roman" w:hAnsi="Times New Roman" w:cs="Times New Roman"/>
                <w:sz w:val="24"/>
                <w:szCs w:val="24"/>
              </w:rPr>
              <w:t>to maintain secrecy of invention.</w:t>
            </w:r>
          </w:p>
        </w:tc>
      </w:tr>
      <w:tr w:rsidR="00C333DE" w:rsidTr="0041332C">
        <w:tc>
          <w:tcPr>
            <w:tcW w:w="2814" w:type="dxa"/>
          </w:tcPr>
          <w:p w:rsidR="00C333DE" w:rsidRDefault="00C333DE" w:rsidP="00B06921">
            <w:pPr>
              <w:jc w:val="both"/>
              <w:rPr>
                <w:rFonts w:ascii="Times New Roman" w:hAnsi="Times New Roman" w:cs="Times New Roman"/>
                <w:sz w:val="24"/>
                <w:szCs w:val="24"/>
              </w:rPr>
            </w:pPr>
            <w:r>
              <w:rPr>
                <w:rFonts w:ascii="Times New Roman" w:hAnsi="Times New Roman" w:cs="Times New Roman"/>
                <w:sz w:val="24"/>
                <w:szCs w:val="24"/>
              </w:rPr>
              <w:lastRenderedPageBreak/>
              <w:t>Tenure</w:t>
            </w:r>
          </w:p>
        </w:tc>
        <w:tc>
          <w:tcPr>
            <w:tcW w:w="3192" w:type="dxa"/>
          </w:tcPr>
          <w:p w:rsidR="00C333DE" w:rsidRDefault="00066B1F" w:rsidP="00B06921">
            <w:pPr>
              <w:jc w:val="both"/>
              <w:rPr>
                <w:rFonts w:ascii="Times New Roman" w:hAnsi="Times New Roman" w:cs="Times New Roman"/>
                <w:sz w:val="24"/>
                <w:szCs w:val="24"/>
              </w:rPr>
            </w:pPr>
            <w:r>
              <w:rPr>
                <w:rFonts w:ascii="Times New Roman" w:hAnsi="Times New Roman" w:cs="Times New Roman"/>
                <w:sz w:val="24"/>
                <w:szCs w:val="24"/>
              </w:rPr>
              <w:t xml:space="preserve">Patent will provide </w:t>
            </w:r>
            <w:r w:rsidR="00496E0D">
              <w:rPr>
                <w:rFonts w:ascii="Times New Roman" w:hAnsi="Times New Roman" w:cs="Times New Roman"/>
                <w:sz w:val="24"/>
                <w:szCs w:val="24"/>
              </w:rPr>
              <w:t xml:space="preserve">protection up to 20 years </w:t>
            </w:r>
          </w:p>
        </w:tc>
        <w:tc>
          <w:tcPr>
            <w:tcW w:w="3192" w:type="dxa"/>
          </w:tcPr>
          <w:p w:rsidR="00C333DE" w:rsidRDefault="00A65202" w:rsidP="00B06921">
            <w:pPr>
              <w:jc w:val="both"/>
              <w:rPr>
                <w:rFonts w:ascii="Times New Roman" w:hAnsi="Times New Roman" w:cs="Times New Roman"/>
                <w:sz w:val="24"/>
                <w:szCs w:val="24"/>
              </w:rPr>
            </w:pPr>
            <w:r>
              <w:rPr>
                <w:rFonts w:ascii="Times New Roman" w:hAnsi="Times New Roman" w:cs="Times New Roman"/>
                <w:sz w:val="24"/>
                <w:szCs w:val="24"/>
              </w:rPr>
              <w:t xml:space="preserve">There is no fixed tenure for trade secret. It will be available till </w:t>
            </w:r>
            <w:r w:rsidR="00165D11">
              <w:rPr>
                <w:rFonts w:ascii="Times New Roman" w:hAnsi="Times New Roman" w:cs="Times New Roman"/>
                <w:sz w:val="24"/>
                <w:szCs w:val="24"/>
              </w:rPr>
              <w:t xml:space="preserve">the time management maintains secrecy. </w:t>
            </w:r>
          </w:p>
        </w:tc>
      </w:tr>
      <w:tr w:rsidR="00120581" w:rsidTr="0041332C">
        <w:tc>
          <w:tcPr>
            <w:tcW w:w="2814" w:type="dxa"/>
          </w:tcPr>
          <w:p w:rsidR="00120581" w:rsidRDefault="00120581" w:rsidP="00B06921">
            <w:pPr>
              <w:jc w:val="both"/>
              <w:rPr>
                <w:rFonts w:ascii="Times New Roman" w:hAnsi="Times New Roman" w:cs="Times New Roman"/>
                <w:sz w:val="24"/>
                <w:szCs w:val="24"/>
              </w:rPr>
            </w:pPr>
            <w:r>
              <w:rPr>
                <w:rFonts w:ascii="Times New Roman" w:hAnsi="Times New Roman" w:cs="Times New Roman"/>
                <w:sz w:val="24"/>
                <w:szCs w:val="24"/>
              </w:rPr>
              <w:t xml:space="preserve">Public Disclosure </w:t>
            </w:r>
          </w:p>
        </w:tc>
        <w:tc>
          <w:tcPr>
            <w:tcW w:w="3192" w:type="dxa"/>
          </w:tcPr>
          <w:p w:rsidR="00120581" w:rsidRDefault="00120581" w:rsidP="00B06921">
            <w:pPr>
              <w:jc w:val="both"/>
              <w:rPr>
                <w:rFonts w:ascii="Times New Roman" w:hAnsi="Times New Roman" w:cs="Times New Roman"/>
                <w:sz w:val="24"/>
                <w:szCs w:val="24"/>
              </w:rPr>
            </w:pPr>
            <w:r>
              <w:rPr>
                <w:rFonts w:ascii="Times New Roman" w:hAnsi="Times New Roman" w:cs="Times New Roman"/>
                <w:sz w:val="24"/>
                <w:szCs w:val="24"/>
              </w:rPr>
              <w:t>The patent requires disclosure of method of developing product.</w:t>
            </w:r>
          </w:p>
        </w:tc>
        <w:tc>
          <w:tcPr>
            <w:tcW w:w="3192" w:type="dxa"/>
          </w:tcPr>
          <w:p w:rsidR="00120581" w:rsidRDefault="00AE7A6E" w:rsidP="00B06921">
            <w:pPr>
              <w:jc w:val="both"/>
              <w:rPr>
                <w:rFonts w:ascii="Times New Roman" w:hAnsi="Times New Roman" w:cs="Times New Roman"/>
                <w:sz w:val="24"/>
                <w:szCs w:val="24"/>
              </w:rPr>
            </w:pPr>
            <w:r>
              <w:rPr>
                <w:rFonts w:ascii="Times New Roman" w:hAnsi="Times New Roman" w:cs="Times New Roman"/>
                <w:sz w:val="24"/>
                <w:szCs w:val="24"/>
              </w:rPr>
              <w:t xml:space="preserve">There is no such requirement. </w:t>
            </w:r>
          </w:p>
        </w:tc>
      </w:tr>
    </w:tbl>
    <w:p w:rsidR="00D81BDC" w:rsidRDefault="00D81BDC" w:rsidP="00B06921">
      <w:pPr>
        <w:spacing w:after="0"/>
        <w:jc w:val="both"/>
        <w:rPr>
          <w:rFonts w:ascii="Times New Roman" w:hAnsi="Times New Roman" w:cs="Times New Roman"/>
          <w:sz w:val="24"/>
          <w:szCs w:val="24"/>
        </w:rPr>
      </w:pPr>
    </w:p>
    <w:p w:rsidR="007F4191" w:rsidRDefault="007F4191" w:rsidP="00B06921">
      <w:pPr>
        <w:spacing w:after="0"/>
        <w:jc w:val="both"/>
        <w:rPr>
          <w:rFonts w:ascii="Times New Roman" w:hAnsi="Times New Roman" w:cs="Times New Roman"/>
          <w:b/>
          <w:i/>
          <w:sz w:val="24"/>
          <w:szCs w:val="24"/>
          <w:u w:val="single"/>
        </w:rPr>
      </w:pPr>
      <w:r w:rsidRPr="007F4191">
        <w:rPr>
          <w:rFonts w:ascii="Times New Roman" w:hAnsi="Times New Roman" w:cs="Times New Roman"/>
          <w:b/>
          <w:i/>
          <w:sz w:val="24"/>
          <w:szCs w:val="24"/>
          <w:u w:val="single"/>
        </w:rPr>
        <w:t>Answer 4:</w:t>
      </w:r>
    </w:p>
    <w:p w:rsidR="00B80FE0" w:rsidRDefault="00813A4E" w:rsidP="00B06921">
      <w:pPr>
        <w:spacing w:after="0"/>
        <w:jc w:val="both"/>
        <w:rPr>
          <w:rFonts w:ascii="Times New Roman" w:hAnsi="Times New Roman" w:cs="Times New Roman"/>
          <w:sz w:val="24"/>
          <w:szCs w:val="24"/>
        </w:rPr>
      </w:pPr>
      <w:r>
        <w:rPr>
          <w:rFonts w:ascii="Times New Roman" w:hAnsi="Times New Roman" w:cs="Times New Roman"/>
          <w:sz w:val="24"/>
          <w:szCs w:val="24"/>
        </w:rPr>
        <w:t xml:space="preserve">Mr. Cable needs to consider the following points regarding the proposed contract with </w:t>
      </w:r>
      <w:r w:rsidR="00851E8F">
        <w:rPr>
          <w:rFonts w:ascii="Times New Roman" w:hAnsi="Times New Roman" w:cs="Times New Roman"/>
          <w:sz w:val="24"/>
          <w:szCs w:val="24"/>
        </w:rPr>
        <w:t>Mr. David for manufacturing and designing bottle:</w:t>
      </w:r>
    </w:p>
    <w:p w:rsidR="00B32C7D" w:rsidRPr="00127D65" w:rsidRDefault="00B32C7D" w:rsidP="0074054E">
      <w:pPr>
        <w:pStyle w:val="ListParagraph"/>
        <w:numPr>
          <w:ilvl w:val="0"/>
          <w:numId w:val="5"/>
        </w:numPr>
        <w:spacing w:after="0"/>
        <w:jc w:val="both"/>
        <w:rPr>
          <w:rFonts w:ascii="Times New Roman" w:hAnsi="Times New Roman" w:cs="Times New Roman"/>
          <w:b/>
          <w:i/>
          <w:sz w:val="24"/>
          <w:szCs w:val="24"/>
          <w:u w:val="single"/>
        </w:rPr>
      </w:pPr>
      <w:r w:rsidRPr="00127D65">
        <w:rPr>
          <w:rFonts w:ascii="Times New Roman" w:hAnsi="Times New Roman" w:cs="Times New Roman"/>
          <w:b/>
          <w:i/>
          <w:sz w:val="24"/>
          <w:szCs w:val="24"/>
          <w:u w:val="single"/>
        </w:rPr>
        <w:t xml:space="preserve">Exclusiveness: </w:t>
      </w:r>
    </w:p>
    <w:p w:rsidR="00127D65" w:rsidRDefault="00127D65" w:rsidP="00127D6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exclusiveness clause requires seller to design and manufacture the goods exclusively for buyer. </w:t>
      </w:r>
    </w:p>
    <w:p w:rsidR="00283B47" w:rsidRDefault="00283B47" w:rsidP="00127D6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contract must contain clause relating to exclusiveness of supply to be made. </w:t>
      </w:r>
      <w:r w:rsidR="00875317">
        <w:rPr>
          <w:rFonts w:ascii="Times New Roman" w:hAnsi="Times New Roman" w:cs="Times New Roman"/>
          <w:sz w:val="24"/>
          <w:szCs w:val="24"/>
        </w:rPr>
        <w:t>T</w:t>
      </w:r>
      <w:r>
        <w:rPr>
          <w:rFonts w:ascii="Times New Roman" w:hAnsi="Times New Roman" w:cs="Times New Roman"/>
          <w:sz w:val="24"/>
          <w:szCs w:val="24"/>
        </w:rPr>
        <w:t xml:space="preserve">he contract must create obligation on Mr. David to create design exclusively for the product of </w:t>
      </w:r>
      <w:r>
        <w:rPr>
          <w:rFonts w:ascii="Times New Roman" w:hAnsi="Times New Roman" w:cs="Times New Roman"/>
          <w:i/>
          <w:sz w:val="24"/>
          <w:szCs w:val="24"/>
        </w:rPr>
        <w:t>pure drink.</w:t>
      </w:r>
      <w:r w:rsidR="009D4092">
        <w:rPr>
          <w:rFonts w:ascii="Times New Roman" w:hAnsi="Times New Roman" w:cs="Times New Roman"/>
          <w:sz w:val="24"/>
          <w:szCs w:val="24"/>
        </w:rPr>
        <w:t xml:space="preserve"> </w:t>
      </w:r>
      <w:r w:rsidR="00875317">
        <w:rPr>
          <w:rFonts w:ascii="Times New Roman" w:hAnsi="Times New Roman" w:cs="Times New Roman"/>
          <w:sz w:val="24"/>
          <w:szCs w:val="24"/>
        </w:rPr>
        <w:t xml:space="preserve">That is to say Mr. David will be restricted from proving bottles of </w:t>
      </w:r>
      <w:r w:rsidR="00875317">
        <w:rPr>
          <w:rFonts w:ascii="Times New Roman" w:hAnsi="Times New Roman" w:cs="Times New Roman"/>
          <w:i/>
          <w:sz w:val="24"/>
          <w:szCs w:val="24"/>
        </w:rPr>
        <w:t>Similar Design</w:t>
      </w:r>
      <w:r w:rsidR="0049243A">
        <w:rPr>
          <w:rFonts w:ascii="Times New Roman" w:hAnsi="Times New Roman" w:cs="Times New Roman"/>
          <w:sz w:val="24"/>
          <w:szCs w:val="24"/>
        </w:rPr>
        <w:t xml:space="preserve"> to any other person without written consent of Mr. Cable. </w:t>
      </w:r>
      <w:r w:rsidR="00734A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243A" w:rsidRDefault="0049243A" w:rsidP="0074054E">
      <w:pPr>
        <w:pStyle w:val="ListParagraph"/>
        <w:numPr>
          <w:ilvl w:val="0"/>
          <w:numId w:val="5"/>
        </w:numPr>
        <w:spacing w:after="0"/>
        <w:jc w:val="both"/>
        <w:rPr>
          <w:rFonts w:ascii="Times New Roman" w:hAnsi="Times New Roman" w:cs="Times New Roman"/>
          <w:b/>
          <w:i/>
          <w:sz w:val="24"/>
          <w:szCs w:val="24"/>
          <w:u w:val="single"/>
        </w:rPr>
      </w:pPr>
      <w:r w:rsidRPr="0049243A">
        <w:rPr>
          <w:rFonts w:ascii="Times New Roman" w:hAnsi="Times New Roman" w:cs="Times New Roman"/>
          <w:b/>
          <w:i/>
          <w:sz w:val="24"/>
          <w:szCs w:val="24"/>
          <w:u w:val="single"/>
        </w:rPr>
        <w:t>Indemnity:</w:t>
      </w:r>
    </w:p>
    <w:p w:rsidR="0049243A" w:rsidRDefault="00500918" w:rsidP="004924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indemnity clause </w:t>
      </w:r>
      <w:r w:rsidR="00BC2BE0">
        <w:rPr>
          <w:rFonts w:ascii="Times New Roman" w:hAnsi="Times New Roman" w:cs="Times New Roman"/>
          <w:sz w:val="24"/>
          <w:szCs w:val="24"/>
        </w:rPr>
        <w:t xml:space="preserve">protects the buyer for any claim in relation to </w:t>
      </w:r>
      <w:r w:rsidR="00C05507">
        <w:rPr>
          <w:rFonts w:ascii="Times New Roman" w:hAnsi="Times New Roman" w:cs="Times New Roman"/>
          <w:sz w:val="24"/>
          <w:szCs w:val="24"/>
        </w:rPr>
        <w:t xml:space="preserve">title or intellectual right of the product supplied by buyer. </w:t>
      </w:r>
      <w:r w:rsidR="009A10B6">
        <w:rPr>
          <w:rFonts w:ascii="Times New Roman" w:hAnsi="Times New Roman" w:cs="Times New Roman"/>
          <w:sz w:val="24"/>
          <w:szCs w:val="24"/>
        </w:rPr>
        <w:t xml:space="preserve">It </w:t>
      </w:r>
      <w:r w:rsidR="00151B6B">
        <w:rPr>
          <w:rFonts w:ascii="Times New Roman" w:hAnsi="Times New Roman" w:cs="Times New Roman"/>
          <w:sz w:val="24"/>
          <w:szCs w:val="24"/>
        </w:rPr>
        <w:t>transfers</w:t>
      </w:r>
      <w:r w:rsidR="009A10B6">
        <w:rPr>
          <w:rFonts w:ascii="Times New Roman" w:hAnsi="Times New Roman" w:cs="Times New Roman"/>
          <w:sz w:val="24"/>
          <w:szCs w:val="24"/>
        </w:rPr>
        <w:t xml:space="preserve"> the risk of </w:t>
      </w:r>
      <w:r w:rsidR="00E6089F">
        <w:rPr>
          <w:rFonts w:ascii="Times New Roman" w:hAnsi="Times New Roman" w:cs="Times New Roman"/>
          <w:sz w:val="24"/>
          <w:szCs w:val="24"/>
        </w:rPr>
        <w:t xml:space="preserve">payment of damages on account of </w:t>
      </w:r>
      <w:r w:rsidR="009A10B6">
        <w:rPr>
          <w:rFonts w:ascii="Times New Roman" w:hAnsi="Times New Roman" w:cs="Times New Roman"/>
          <w:sz w:val="24"/>
          <w:szCs w:val="24"/>
        </w:rPr>
        <w:t>wrong title o</w:t>
      </w:r>
      <w:r w:rsidR="00E6089F">
        <w:rPr>
          <w:rFonts w:ascii="Times New Roman" w:hAnsi="Times New Roman" w:cs="Times New Roman"/>
          <w:sz w:val="24"/>
          <w:szCs w:val="24"/>
        </w:rPr>
        <w:t>r</w:t>
      </w:r>
      <w:r w:rsidR="009A10B6">
        <w:rPr>
          <w:rFonts w:ascii="Times New Roman" w:hAnsi="Times New Roman" w:cs="Times New Roman"/>
          <w:sz w:val="24"/>
          <w:szCs w:val="24"/>
        </w:rPr>
        <w:t xml:space="preserve"> claim of infringement</w:t>
      </w:r>
      <w:r w:rsidR="00E6089F">
        <w:rPr>
          <w:rFonts w:ascii="Times New Roman" w:hAnsi="Times New Roman" w:cs="Times New Roman"/>
          <w:sz w:val="24"/>
          <w:szCs w:val="24"/>
        </w:rPr>
        <w:t xml:space="preserve">. </w:t>
      </w:r>
    </w:p>
    <w:p w:rsidR="00151B6B" w:rsidRPr="0049243A" w:rsidRDefault="00151B6B" w:rsidP="004924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contract must provide that it shall be responsibility of seller to verify his title and intellectual ownership of other </w:t>
      </w:r>
      <w:r w:rsidR="00F52661">
        <w:rPr>
          <w:rFonts w:ascii="Times New Roman" w:hAnsi="Times New Roman" w:cs="Times New Roman"/>
          <w:sz w:val="24"/>
          <w:szCs w:val="24"/>
        </w:rPr>
        <w:t xml:space="preserve">person. </w:t>
      </w:r>
      <w:r w:rsidR="00D86851">
        <w:rPr>
          <w:rFonts w:ascii="Times New Roman" w:hAnsi="Times New Roman" w:cs="Times New Roman"/>
          <w:sz w:val="24"/>
          <w:szCs w:val="24"/>
        </w:rPr>
        <w:t xml:space="preserve">This will creates obligation on the seller to </w:t>
      </w:r>
      <w:r w:rsidR="008605BA">
        <w:rPr>
          <w:rFonts w:ascii="Times New Roman" w:hAnsi="Times New Roman" w:cs="Times New Roman"/>
          <w:sz w:val="24"/>
          <w:szCs w:val="24"/>
        </w:rPr>
        <w:t xml:space="preserve">make the loss good which may be caused due to </w:t>
      </w:r>
      <w:r w:rsidR="00B72EF4">
        <w:rPr>
          <w:rFonts w:ascii="Times New Roman" w:hAnsi="Times New Roman" w:cs="Times New Roman"/>
          <w:sz w:val="24"/>
          <w:szCs w:val="24"/>
        </w:rPr>
        <w:t xml:space="preserve">wrong title of seller or infringement claim of third party. </w:t>
      </w:r>
    </w:p>
    <w:p w:rsidR="00411DA8" w:rsidRDefault="00411DA8" w:rsidP="0074054E">
      <w:pPr>
        <w:pStyle w:val="ListParagraph"/>
        <w:numPr>
          <w:ilvl w:val="0"/>
          <w:numId w:val="5"/>
        </w:numPr>
        <w:spacing w:after="0"/>
        <w:jc w:val="both"/>
        <w:rPr>
          <w:rFonts w:ascii="Times New Roman" w:hAnsi="Times New Roman" w:cs="Times New Roman"/>
          <w:b/>
          <w:i/>
          <w:sz w:val="24"/>
          <w:szCs w:val="24"/>
          <w:u w:val="single"/>
        </w:rPr>
      </w:pPr>
      <w:r w:rsidRPr="00411DA8">
        <w:rPr>
          <w:rFonts w:ascii="Times New Roman" w:hAnsi="Times New Roman" w:cs="Times New Roman"/>
          <w:b/>
          <w:i/>
          <w:sz w:val="24"/>
          <w:szCs w:val="24"/>
          <w:u w:val="single"/>
        </w:rPr>
        <w:t>Quality and Quantity specification:</w:t>
      </w:r>
    </w:p>
    <w:p w:rsidR="00851E8F" w:rsidRDefault="00411DA8" w:rsidP="00411DA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quality and quantity clause in the contract </w:t>
      </w:r>
      <w:r w:rsidR="00466994">
        <w:rPr>
          <w:rFonts w:ascii="Times New Roman" w:hAnsi="Times New Roman" w:cs="Times New Roman"/>
          <w:sz w:val="24"/>
          <w:szCs w:val="24"/>
        </w:rPr>
        <w:t xml:space="preserve">helps the buyer to treat the contract voidable in case if the goods so supplied are of not as per the quality and quantity specification. </w:t>
      </w:r>
      <w:r w:rsidR="00755638">
        <w:rPr>
          <w:rFonts w:ascii="Times New Roman" w:hAnsi="Times New Roman" w:cs="Times New Roman"/>
          <w:sz w:val="24"/>
          <w:szCs w:val="24"/>
        </w:rPr>
        <w:t xml:space="preserve">The clause regarding </w:t>
      </w:r>
      <w:r w:rsidR="00A73125">
        <w:rPr>
          <w:rFonts w:ascii="Times New Roman" w:hAnsi="Times New Roman" w:cs="Times New Roman"/>
          <w:sz w:val="24"/>
          <w:szCs w:val="24"/>
        </w:rPr>
        <w:t xml:space="preserve">quality of the proposed </w:t>
      </w:r>
      <w:r w:rsidR="00FE2724">
        <w:rPr>
          <w:rFonts w:ascii="Times New Roman" w:hAnsi="Times New Roman" w:cs="Times New Roman"/>
          <w:sz w:val="24"/>
          <w:szCs w:val="24"/>
        </w:rPr>
        <w:t xml:space="preserve">bottle must be </w:t>
      </w:r>
      <w:r w:rsidR="00E10E00">
        <w:rPr>
          <w:rFonts w:ascii="Times New Roman" w:hAnsi="Times New Roman" w:cs="Times New Roman"/>
          <w:sz w:val="24"/>
          <w:szCs w:val="24"/>
        </w:rPr>
        <w:t xml:space="preserve">specified </w:t>
      </w:r>
      <w:r w:rsidR="00FB1A48">
        <w:rPr>
          <w:rFonts w:ascii="Times New Roman" w:hAnsi="Times New Roman" w:cs="Times New Roman"/>
          <w:sz w:val="24"/>
          <w:szCs w:val="24"/>
        </w:rPr>
        <w:t>in the contract.</w:t>
      </w:r>
    </w:p>
    <w:p w:rsidR="00466994" w:rsidRDefault="00466994" w:rsidP="0074054E">
      <w:pPr>
        <w:pStyle w:val="ListParagraph"/>
        <w:numPr>
          <w:ilvl w:val="0"/>
          <w:numId w:val="5"/>
        </w:numPr>
        <w:spacing w:after="0"/>
        <w:jc w:val="both"/>
        <w:rPr>
          <w:rFonts w:ascii="Times New Roman" w:hAnsi="Times New Roman" w:cs="Times New Roman"/>
          <w:b/>
          <w:i/>
          <w:sz w:val="24"/>
          <w:szCs w:val="24"/>
          <w:u w:val="single"/>
        </w:rPr>
      </w:pPr>
      <w:r w:rsidRPr="00466994">
        <w:rPr>
          <w:rFonts w:ascii="Times New Roman" w:hAnsi="Times New Roman" w:cs="Times New Roman"/>
          <w:b/>
          <w:i/>
          <w:sz w:val="24"/>
          <w:szCs w:val="24"/>
          <w:u w:val="single"/>
        </w:rPr>
        <w:t>Dispatch Principles:</w:t>
      </w:r>
    </w:p>
    <w:p w:rsidR="00466994" w:rsidRPr="00466994" w:rsidRDefault="004F7979" w:rsidP="0046699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dispatch principles in the contract generally govern communication flow including the definition of responsible party for communication and mode of communication. There must be proper specification regarding the time period when the communication becomes effective, the liability of person for communication and </w:t>
      </w:r>
      <w:r w:rsidR="00D43905">
        <w:rPr>
          <w:rFonts w:ascii="Times New Roman" w:hAnsi="Times New Roman" w:cs="Times New Roman"/>
          <w:sz w:val="24"/>
          <w:szCs w:val="24"/>
        </w:rPr>
        <w:t xml:space="preserve">matter covered under this clause. Generally this clause covers the notice regarding non delivery, non conformity, request of non performance, </w:t>
      </w:r>
      <w:r w:rsidR="00786080">
        <w:rPr>
          <w:rFonts w:ascii="Times New Roman" w:hAnsi="Times New Roman" w:cs="Times New Roman"/>
          <w:sz w:val="24"/>
          <w:szCs w:val="24"/>
        </w:rPr>
        <w:t>fixing additional period for performance</w:t>
      </w:r>
      <w:r w:rsidR="00FF7023">
        <w:rPr>
          <w:rFonts w:ascii="Times New Roman" w:hAnsi="Times New Roman" w:cs="Times New Roman"/>
          <w:sz w:val="24"/>
          <w:szCs w:val="24"/>
        </w:rPr>
        <w:t>, notice of default</w:t>
      </w:r>
      <w:r w:rsidR="00786080">
        <w:rPr>
          <w:rFonts w:ascii="Times New Roman" w:hAnsi="Times New Roman" w:cs="Times New Roman"/>
          <w:sz w:val="24"/>
          <w:szCs w:val="24"/>
        </w:rPr>
        <w:t xml:space="preserve"> and </w:t>
      </w:r>
      <w:r w:rsidR="009109DA">
        <w:rPr>
          <w:rFonts w:ascii="Times New Roman" w:hAnsi="Times New Roman" w:cs="Times New Roman"/>
          <w:sz w:val="24"/>
          <w:szCs w:val="24"/>
        </w:rPr>
        <w:t xml:space="preserve">declaration of avoidance etc. </w:t>
      </w:r>
      <w:r w:rsidR="00D43905">
        <w:rPr>
          <w:rFonts w:ascii="Times New Roman" w:hAnsi="Times New Roman" w:cs="Times New Roman"/>
          <w:sz w:val="24"/>
          <w:szCs w:val="24"/>
        </w:rPr>
        <w:t xml:space="preserve"> </w:t>
      </w:r>
    </w:p>
    <w:p w:rsidR="00201D8B" w:rsidRDefault="00201D8B" w:rsidP="0074054E">
      <w:pPr>
        <w:pStyle w:val="ListParagraph"/>
        <w:numPr>
          <w:ilvl w:val="0"/>
          <w:numId w:val="5"/>
        </w:numPr>
        <w:spacing w:after="0"/>
        <w:jc w:val="both"/>
        <w:rPr>
          <w:rFonts w:ascii="Times New Roman" w:hAnsi="Times New Roman" w:cs="Times New Roman"/>
          <w:b/>
          <w:i/>
          <w:sz w:val="24"/>
          <w:szCs w:val="24"/>
          <w:u w:val="single"/>
        </w:rPr>
      </w:pPr>
      <w:r>
        <w:rPr>
          <w:rFonts w:ascii="Times New Roman" w:hAnsi="Times New Roman" w:cs="Times New Roman"/>
          <w:b/>
          <w:i/>
          <w:sz w:val="24"/>
          <w:szCs w:val="24"/>
          <w:u w:val="single"/>
        </w:rPr>
        <w:t>Non-disclosure clause:</w:t>
      </w:r>
    </w:p>
    <w:p w:rsidR="00201D8B" w:rsidRPr="00201D8B" w:rsidRDefault="00B7331D" w:rsidP="00201D8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lastRenderedPageBreak/>
        <w:t>The contract must specify the information</w:t>
      </w:r>
    </w:p>
    <w:p w:rsidR="003C26EB" w:rsidRPr="005174B2" w:rsidRDefault="003C26EB" w:rsidP="0074054E">
      <w:pPr>
        <w:pStyle w:val="ListParagraph"/>
        <w:numPr>
          <w:ilvl w:val="0"/>
          <w:numId w:val="5"/>
        </w:numPr>
        <w:spacing w:after="0"/>
        <w:jc w:val="both"/>
        <w:rPr>
          <w:rFonts w:ascii="Times New Roman" w:hAnsi="Times New Roman" w:cs="Times New Roman"/>
          <w:b/>
          <w:i/>
          <w:sz w:val="24"/>
          <w:szCs w:val="24"/>
          <w:u w:val="single"/>
        </w:rPr>
      </w:pPr>
      <w:r w:rsidRPr="005174B2">
        <w:rPr>
          <w:rFonts w:ascii="Times New Roman" w:hAnsi="Times New Roman" w:cs="Times New Roman"/>
          <w:b/>
          <w:i/>
          <w:sz w:val="24"/>
          <w:szCs w:val="24"/>
          <w:u w:val="single"/>
        </w:rPr>
        <w:t>Consideration clause:</w:t>
      </w:r>
    </w:p>
    <w:p w:rsidR="00FB1A48" w:rsidRPr="00C64F5A" w:rsidRDefault="00FB1A48" w:rsidP="00201D8B">
      <w:pPr>
        <w:pStyle w:val="ListParagraph"/>
        <w:spacing w:after="0"/>
        <w:jc w:val="both"/>
        <w:rPr>
          <w:rFonts w:ascii="Times New Roman" w:hAnsi="Times New Roman" w:cs="Times New Roman"/>
          <w:sz w:val="24"/>
          <w:szCs w:val="24"/>
        </w:rPr>
      </w:pPr>
      <w:r w:rsidRPr="00C64F5A">
        <w:rPr>
          <w:rFonts w:ascii="Times New Roman" w:hAnsi="Times New Roman" w:cs="Times New Roman"/>
          <w:sz w:val="24"/>
          <w:szCs w:val="24"/>
        </w:rPr>
        <w:t>The contract must specify the</w:t>
      </w:r>
      <w:r w:rsidR="00283B47" w:rsidRPr="00C64F5A">
        <w:rPr>
          <w:rFonts w:ascii="Times New Roman" w:hAnsi="Times New Roman" w:cs="Times New Roman"/>
          <w:sz w:val="24"/>
          <w:szCs w:val="24"/>
        </w:rPr>
        <w:t xml:space="preserve"> terms relating to payment including the mode, time, currency of payment. </w:t>
      </w:r>
    </w:p>
    <w:p w:rsidR="00191DAE" w:rsidRDefault="00191DAE" w:rsidP="00191DAE">
      <w:pPr>
        <w:pStyle w:val="ListParagraph"/>
        <w:numPr>
          <w:ilvl w:val="0"/>
          <w:numId w:val="5"/>
        </w:numPr>
        <w:spacing w:after="0"/>
        <w:jc w:val="both"/>
        <w:rPr>
          <w:rFonts w:ascii="Times New Roman" w:hAnsi="Times New Roman" w:cs="Times New Roman"/>
          <w:b/>
          <w:i/>
          <w:sz w:val="24"/>
          <w:szCs w:val="24"/>
          <w:u w:val="single"/>
        </w:rPr>
      </w:pPr>
      <w:r w:rsidRPr="00F30518">
        <w:rPr>
          <w:rFonts w:ascii="Times New Roman" w:hAnsi="Times New Roman" w:cs="Times New Roman"/>
          <w:b/>
          <w:i/>
          <w:sz w:val="24"/>
          <w:szCs w:val="24"/>
          <w:u w:val="single"/>
        </w:rPr>
        <w:t>Risk transfer clause</w:t>
      </w:r>
      <w:r w:rsidR="00FF7023" w:rsidRPr="00F30518">
        <w:rPr>
          <w:rFonts w:ascii="Times New Roman" w:hAnsi="Times New Roman" w:cs="Times New Roman"/>
          <w:b/>
          <w:i/>
          <w:sz w:val="24"/>
          <w:szCs w:val="24"/>
          <w:u w:val="single"/>
        </w:rPr>
        <w:t>:</w:t>
      </w:r>
      <w:r w:rsidRPr="00F30518">
        <w:rPr>
          <w:rFonts w:ascii="Times New Roman" w:hAnsi="Times New Roman" w:cs="Times New Roman"/>
          <w:b/>
          <w:i/>
          <w:sz w:val="24"/>
          <w:szCs w:val="24"/>
          <w:u w:val="single"/>
        </w:rPr>
        <w:t xml:space="preserve"> </w:t>
      </w:r>
    </w:p>
    <w:p w:rsidR="00F30518" w:rsidRPr="00F30518" w:rsidRDefault="00F365A0" w:rsidP="00F3051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In case of international trade contract, the risk transfer clause becomes very important. The contract must specify the exact time when the ownership and risk gets transferred to buyer. </w:t>
      </w:r>
      <w:r w:rsidR="00694E8B">
        <w:rPr>
          <w:rFonts w:ascii="Times New Roman" w:hAnsi="Times New Roman" w:cs="Times New Roman"/>
          <w:sz w:val="24"/>
          <w:szCs w:val="24"/>
        </w:rPr>
        <w:t>The draftsman can use INCOTERM to</w:t>
      </w:r>
      <w:r w:rsidR="00A24C88">
        <w:rPr>
          <w:rFonts w:ascii="Times New Roman" w:hAnsi="Times New Roman" w:cs="Times New Roman"/>
          <w:sz w:val="24"/>
          <w:szCs w:val="24"/>
        </w:rPr>
        <w:t xml:space="preserve"> indicate the transfer of risk and cost associated with risk transfer. </w:t>
      </w:r>
    </w:p>
    <w:p w:rsidR="00191DAE" w:rsidRDefault="00191DAE" w:rsidP="00191DAE">
      <w:pPr>
        <w:pStyle w:val="ListParagraph"/>
        <w:numPr>
          <w:ilvl w:val="0"/>
          <w:numId w:val="5"/>
        </w:numPr>
        <w:spacing w:after="0"/>
        <w:jc w:val="both"/>
        <w:rPr>
          <w:rFonts w:ascii="Times New Roman" w:hAnsi="Times New Roman" w:cs="Times New Roman"/>
          <w:b/>
          <w:i/>
          <w:sz w:val="24"/>
          <w:szCs w:val="24"/>
          <w:u w:val="single"/>
        </w:rPr>
      </w:pPr>
      <w:r w:rsidRPr="006B47ED">
        <w:rPr>
          <w:rFonts w:ascii="Times New Roman" w:hAnsi="Times New Roman" w:cs="Times New Roman"/>
          <w:b/>
          <w:i/>
          <w:sz w:val="24"/>
          <w:szCs w:val="24"/>
          <w:u w:val="single"/>
        </w:rPr>
        <w:t>Dispute resolution clause</w:t>
      </w:r>
      <w:r w:rsidR="006B47ED" w:rsidRPr="006B47ED">
        <w:rPr>
          <w:rFonts w:ascii="Times New Roman" w:hAnsi="Times New Roman" w:cs="Times New Roman"/>
          <w:b/>
          <w:i/>
          <w:sz w:val="24"/>
          <w:szCs w:val="24"/>
          <w:u w:val="single"/>
        </w:rPr>
        <w:t>:</w:t>
      </w:r>
      <w:r w:rsidRPr="006B47ED">
        <w:rPr>
          <w:rFonts w:ascii="Times New Roman" w:hAnsi="Times New Roman" w:cs="Times New Roman"/>
          <w:b/>
          <w:i/>
          <w:sz w:val="24"/>
          <w:szCs w:val="24"/>
          <w:u w:val="single"/>
        </w:rPr>
        <w:t xml:space="preserve"> </w:t>
      </w:r>
    </w:p>
    <w:p w:rsidR="00C64F5A" w:rsidRPr="00445889" w:rsidRDefault="00445BDA" w:rsidP="00C64F5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contract must specify the dispute resolution clause. </w:t>
      </w:r>
      <w:r w:rsidR="004A6546">
        <w:rPr>
          <w:rFonts w:ascii="Times New Roman" w:hAnsi="Times New Roman" w:cs="Times New Roman"/>
          <w:sz w:val="24"/>
          <w:szCs w:val="24"/>
        </w:rPr>
        <w:t xml:space="preserve">As the contract involves international trade, one can adopt the dispute resolution mechanism specified by WTO. </w:t>
      </w:r>
      <w:r>
        <w:rPr>
          <w:rFonts w:ascii="Times New Roman" w:hAnsi="Times New Roman" w:cs="Times New Roman"/>
          <w:sz w:val="24"/>
          <w:szCs w:val="24"/>
        </w:rPr>
        <w:t xml:space="preserve"> </w:t>
      </w:r>
    </w:p>
    <w:p w:rsidR="00943F98" w:rsidRDefault="00943F98" w:rsidP="00191DAE">
      <w:pPr>
        <w:pStyle w:val="ListParagraph"/>
        <w:numPr>
          <w:ilvl w:val="0"/>
          <w:numId w:val="5"/>
        </w:numPr>
        <w:spacing w:after="0"/>
        <w:jc w:val="both"/>
        <w:rPr>
          <w:rFonts w:ascii="Times New Roman" w:hAnsi="Times New Roman" w:cs="Times New Roman"/>
          <w:b/>
          <w:i/>
          <w:sz w:val="24"/>
          <w:szCs w:val="24"/>
          <w:u w:val="single"/>
        </w:rPr>
      </w:pPr>
      <w:r w:rsidRPr="005C4156">
        <w:rPr>
          <w:rFonts w:ascii="Times New Roman" w:hAnsi="Times New Roman" w:cs="Times New Roman"/>
          <w:b/>
          <w:i/>
          <w:sz w:val="24"/>
          <w:szCs w:val="24"/>
          <w:u w:val="single"/>
        </w:rPr>
        <w:t>Delivery clause</w:t>
      </w:r>
      <w:r w:rsidR="005C4156" w:rsidRPr="005C4156">
        <w:rPr>
          <w:rFonts w:ascii="Times New Roman" w:hAnsi="Times New Roman" w:cs="Times New Roman"/>
          <w:b/>
          <w:i/>
          <w:sz w:val="24"/>
          <w:szCs w:val="24"/>
          <w:u w:val="single"/>
        </w:rPr>
        <w:t>:</w:t>
      </w:r>
      <w:r w:rsidRPr="005C4156">
        <w:rPr>
          <w:rFonts w:ascii="Times New Roman" w:hAnsi="Times New Roman" w:cs="Times New Roman"/>
          <w:b/>
          <w:i/>
          <w:sz w:val="24"/>
          <w:szCs w:val="24"/>
          <w:u w:val="single"/>
        </w:rPr>
        <w:t xml:space="preserve"> </w:t>
      </w:r>
    </w:p>
    <w:p w:rsidR="00FA4FE0" w:rsidRPr="00FA4FE0" w:rsidRDefault="00772FB8" w:rsidP="00FA4FE0">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In international trade contract, the contract must specify the obligation of seller relating to </w:t>
      </w:r>
      <w:r w:rsidR="00BA17B5">
        <w:rPr>
          <w:rFonts w:ascii="Times New Roman" w:hAnsi="Times New Roman" w:cs="Times New Roman"/>
          <w:sz w:val="24"/>
          <w:szCs w:val="24"/>
        </w:rPr>
        <w:t xml:space="preserve">delivery. This clause includes the time, place and cost of delivery.  </w:t>
      </w:r>
    </w:p>
    <w:p w:rsidR="00897A20" w:rsidRDefault="00943F98" w:rsidP="00191DAE">
      <w:pPr>
        <w:pStyle w:val="ListParagraph"/>
        <w:numPr>
          <w:ilvl w:val="0"/>
          <w:numId w:val="5"/>
        </w:numPr>
        <w:spacing w:after="0"/>
        <w:jc w:val="both"/>
        <w:rPr>
          <w:rFonts w:ascii="Times New Roman" w:hAnsi="Times New Roman" w:cs="Times New Roman"/>
          <w:b/>
          <w:i/>
          <w:sz w:val="24"/>
          <w:szCs w:val="24"/>
          <w:u w:val="single"/>
        </w:rPr>
      </w:pPr>
      <w:r w:rsidRPr="002C7C68">
        <w:rPr>
          <w:rFonts w:ascii="Times New Roman" w:hAnsi="Times New Roman" w:cs="Times New Roman"/>
          <w:b/>
          <w:i/>
          <w:sz w:val="24"/>
          <w:szCs w:val="24"/>
          <w:u w:val="single"/>
        </w:rPr>
        <w:t>Conformity clause</w:t>
      </w:r>
      <w:r w:rsidR="002C7C68" w:rsidRPr="002C7C68">
        <w:rPr>
          <w:rFonts w:ascii="Times New Roman" w:hAnsi="Times New Roman" w:cs="Times New Roman"/>
          <w:b/>
          <w:i/>
          <w:sz w:val="24"/>
          <w:szCs w:val="24"/>
          <w:u w:val="single"/>
        </w:rPr>
        <w:t>:</w:t>
      </w:r>
    </w:p>
    <w:p w:rsidR="002A1678" w:rsidRPr="0055502E" w:rsidRDefault="00E908AA" w:rsidP="002A1678">
      <w:pPr>
        <w:pStyle w:val="ListParagraph"/>
        <w:spacing w:after="0"/>
        <w:jc w:val="both"/>
        <w:rPr>
          <w:rFonts w:ascii="Times New Roman" w:hAnsi="Times New Roman" w:cs="Times New Roman"/>
          <w:i/>
          <w:sz w:val="24"/>
          <w:szCs w:val="24"/>
        </w:rPr>
      </w:pPr>
      <w:r>
        <w:rPr>
          <w:rFonts w:ascii="Times New Roman" w:hAnsi="Times New Roman" w:cs="Times New Roman"/>
          <w:sz w:val="24"/>
          <w:szCs w:val="24"/>
        </w:rPr>
        <w:t xml:space="preserve">This clause relates with the obligation of seller regarding the purpose for which gods are to be delivered. </w:t>
      </w:r>
      <w:r w:rsidR="0055502E">
        <w:rPr>
          <w:rFonts w:ascii="Times New Roman" w:hAnsi="Times New Roman" w:cs="Times New Roman"/>
          <w:sz w:val="24"/>
          <w:szCs w:val="24"/>
        </w:rPr>
        <w:t>Here the contract m</w:t>
      </w:r>
      <w:r w:rsidR="0055502E" w:rsidRPr="009E191E">
        <w:rPr>
          <w:rFonts w:ascii="Times New Roman" w:hAnsi="Times New Roman" w:cs="Times New Roman"/>
          <w:sz w:val="24"/>
          <w:szCs w:val="24"/>
        </w:rPr>
        <w:t xml:space="preserve">ust specify the purpose of goods, </w:t>
      </w:r>
      <w:r w:rsidR="009E191E" w:rsidRPr="009E191E">
        <w:rPr>
          <w:rFonts w:ascii="Times New Roman" w:hAnsi="Times New Roman" w:cs="Times New Roman"/>
          <w:sz w:val="24"/>
          <w:szCs w:val="24"/>
        </w:rPr>
        <w:t>its quality, quantity and instruction relating to packing.</w:t>
      </w:r>
      <w:r w:rsidR="00DF1772">
        <w:rPr>
          <w:rFonts w:ascii="Times New Roman" w:hAnsi="Times New Roman" w:cs="Times New Roman"/>
          <w:sz w:val="24"/>
          <w:szCs w:val="24"/>
        </w:rPr>
        <w:t xml:space="preserve"> </w:t>
      </w:r>
      <w:r w:rsidR="00F16582">
        <w:rPr>
          <w:rFonts w:ascii="Times New Roman" w:hAnsi="Times New Roman" w:cs="Times New Roman"/>
          <w:sz w:val="24"/>
          <w:szCs w:val="24"/>
        </w:rPr>
        <w:t xml:space="preserve">This will help the buyer to avoid the performance if the goods </w:t>
      </w:r>
      <w:r w:rsidR="009B0274">
        <w:rPr>
          <w:rFonts w:ascii="Times New Roman" w:hAnsi="Times New Roman" w:cs="Times New Roman"/>
          <w:sz w:val="24"/>
          <w:szCs w:val="24"/>
        </w:rPr>
        <w:t>seem</w:t>
      </w:r>
      <w:r w:rsidR="00F16582">
        <w:rPr>
          <w:rFonts w:ascii="Times New Roman" w:hAnsi="Times New Roman" w:cs="Times New Roman"/>
          <w:sz w:val="24"/>
          <w:szCs w:val="24"/>
        </w:rPr>
        <w:t xml:space="preserve"> unfit for purpose or avoid liability of damages if the goods are not packed as per packing instruction. </w:t>
      </w:r>
    </w:p>
    <w:p w:rsidR="00897A20" w:rsidRDefault="009B0274" w:rsidP="00897A20">
      <w:pPr>
        <w:spacing w:after="0"/>
        <w:jc w:val="both"/>
        <w:rPr>
          <w:rFonts w:ascii="Times New Roman" w:hAnsi="Times New Roman" w:cs="Times New Roman"/>
          <w:b/>
          <w:i/>
          <w:sz w:val="24"/>
          <w:szCs w:val="24"/>
          <w:u w:val="single"/>
        </w:rPr>
      </w:pPr>
      <w:r>
        <w:rPr>
          <w:rFonts w:ascii="Times New Roman" w:hAnsi="Times New Roman" w:cs="Times New Roman"/>
          <w:b/>
          <w:i/>
          <w:sz w:val="24"/>
          <w:szCs w:val="24"/>
          <w:u w:val="single"/>
        </w:rPr>
        <w:t>Answer 5:</w:t>
      </w:r>
    </w:p>
    <w:p w:rsidR="009B0274" w:rsidRDefault="0061494C" w:rsidP="00897A20">
      <w:pPr>
        <w:spacing w:after="0"/>
        <w:jc w:val="both"/>
        <w:rPr>
          <w:rFonts w:ascii="Times New Roman" w:hAnsi="Times New Roman" w:cs="Times New Roman"/>
          <w:sz w:val="24"/>
          <w:szCs w:val="24"/>
        </w:rPr>
      </w:pPr>
      <w:r>
        <w:rPr>
          <w:rFonts w:ascii="Times New Roman" w:hAnsi="Times New Roman" w:cs="Times New Roman"/>
          <w:sz w:val="24"/>
          <w:szCs w:val="24"/>
        </w:rPr>
        <w:t xml:space="preserve">In case if Mr. </w:t>
      </w:r>
      <w:r w:rsidR="00483D03">
        <w:rPr>
          <w:rFonts w:ascii="Times New Roman" w:hAnsi="Times New Roman" w:cs="Times New Roman"/>
          <w:sz w:val="24"/>
          <w:szCs w:val="24"/>
        </w:rPr>
        <w:t>Cable wants to sell his product all over the world, he must ensure the followings before the distribution of product:</w:t>
      </w:r>
    </w:p>
    <w:p w:rsidR="003A469B" w:rsidRDefault="000F6654" w:rsidP="00095802">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product must be protected under intellectual property law of the country</w:t>
      </w:r>
      <w:r w:rsidR="00B44889">
        <w:rPr>
          <w:rFonts w:ascii="Times New Roman" w:hAnsi="Times New Roman" w:cs="Times New Roman"/>
          <w:sz w:val="24"/>
          <w:szCs w:val="24"/>
        </w:rPr>
        <w:t xml:space="preserve"> of distribution. In case if the legal protection is not available because of non compliance of </w:t>
      </w:r>
      <w:r w:rsidR="00F62EB9">
        <w:rPr>
          <w:rFonts w:ascii="Times New Roman" w:hAnsi="Times New Roman" w:cs="Times New Roman"/>
          <w:sz w:val="24"/>
          <w:szCs w:val="24"/>
        </w:rPr>
        <w:t xml:space="preserve">patentability, the non disclosure agreement must be entered into with concern party to the distribution process. </w:t>
      </w:r>
    </w:p>
    <w:p w:rsidR="009D6038" w:rsidRDefault="003A469B" w:rsidP="00095802">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Mr. Cable is required to </w:t>
      </w:r>
      <w:r w:rsidR="00BA137F">
        <w:rPr>
          <w:rFonts w:ascii="Times New Roman" w:hAnsi="Times New Roman" w:cs="Times New Roman"/>
          <w:sz w:val="24"/>
          <w:szCs w:val="24"/>
        </w:rPr>
        <w:t xml:space="preserve">examine the </w:t>
      </w:r>
      <w:r w:rsidR="009D6038">
        <w:rPr>
          <w:rFonts w:ascii="Times New Roman" w:hAnsi="Times New Roman" w:cs="Times New Roman"/>
          <w:sz w:val="24"/>
          <w:szCs w:val="24"/>
        </w:rPr>
        <w:t>following in relation to product to be exported:</w:t>
      </w:r>
    </w:p>
    <w:p w:rsidR="00FD4744" w:rsidRDefault="00FD4744" w:rsidP="009D6038">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Custom requirements relating product in home and host country </w:t>
      </w:r>
    </w:p>
    <w:p w:rsidR="00FD4744" w:rsidRDefault="00FD4744" w:rsidP="009D6038">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Examination of list of prohibited goods in host country </w:t>
      </w:r>
    </w:p>
    <w:p w:rsidR="00FD4744" w:rsidRDefault="00FD4744" w:rsidP="009D6038">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Labeling requirement of host country </w:t>
      </w:r>
    </w:p>
    <w:p w:rsidR="00FD4744" w:rsidRDefault="00FD4744" w:rsidP="009D6038">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Requirements under Legal Metrology Act of the host country. </w:t>
      </w:r>
    </w:p>
    <w:p w:rsidR="00095802" w:rsidRDefault="00FD4744" w:rsidP="00095802">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Mr. Cable is required to execute distribution agreement with </w:t>
      </w:r>
      <w:r w:rsidR="00056A06">
        <w:rPr>
          <w:rFonts w:ascii="Times New Roman" w:hAnsi="Times New Roman" w:cs="Times New Roman"/>
          <w:sz w:val="24"/>
          <w:szCs w:val="24"/>
        </w:rPr>
        <w:t xml:space="preserve">distributor. </w:t>
      </w:r>
      <w:r w:rsidR="00454D57">
        <w:rPr>
          <w:rFonts w:ascii="Times New Roman" w:hAnsi="Times New Roman" w:cs="Times New Roman"/>
          <w:sz w:val="24"/>
          <w:szCs w:val="24"/>
        </w:rPr>
        <w:t xml:space="preserve">The distribution agreement must specify </w:t>
      </w:r>
      <w:r w:rsidR="00FF34C0">
        <w:rPr>
          <w:rFonts w:ascii="Times New Roman" w:hAnsi="Times New Roman" w:cs="Times New Roman"/>
          <w:sz w:val="24"/>
          <w:szCs w:val="24"/>
        </w:rPr>
        <w:t xml:space="preserve">clause relating to consideration, manner of export, </w:t>
      </w:r>
      <w:r w:rsidR="00B601C5">
        <w:rPr>
          <w:rFonts w:ascii="Times New Roman" w:hAnsi="Times New Roman" w:cs="Times New Roman"/>
          <w:sz w:val="24"/>
          <w:szCs w:val="24"/>
        </w:rPr>
        <w:t xml:space="preserve">passing of risk, </w:t>
      </w:r>
      <w:r w:rsidR="008568F9">
        <w:rPr>
          <w:rFonts w:ascii="Times New Roman" w:hAnsi="Times New Roman" w:cs="Times New Roman"/>
          <w:sz w:val="24"/>
          <w:szCs w:val="24"/>
        </w:rPr>
        <w:t>non disclosure</w:t>
      </w:r>
      <w:r w:rsidR="00D85274">
        <w:rPr>
          <w:rFonts w:ascii="Times New Roman" w:hAnsi="Times New Roman" w:cs="Times New Roman"/>
          <w:sz w:val="24"/>
          <w:szCs w:val="24"/>
        </w:rPr>
        <w:t>, goods return policy</w:t>
      </w:r>
      <w:r w:rsidR="008568F9">
        <w:rPr>
          <w:rFonts w:ascii="Times New Roman" w:hAnsi="Times New Roman" w:cs="Times New Roman"/>
          <w:sz w:val="24"/>
          <w:szCs w:val="24"/>
        </w:rPr>
        <w:t xml:space="preserve"> </w:t>
      </w:r>
      <w:r w:rsidR="00812342">
        <w:rPr>
          <w:rFonts w:ascii="Times New Roman" w:hAnsi="Times New Roman" w:cs="Times New Roman"/>
          <w:sz w:val="24"/>
          <w:szCs w:val="24"/>
        </w:rPr>
        <w:t xml:space="preserve">and </w:t>
      </w:r>
      <w:r w:rsidR="00D85274">
        <w:rPr>
          <w:rFonts w:ascii="Times New Roman" w:hAnsi="Times New Roman" w:cs="Times New Roman"/>
          <w:sz w:val="24"/>
          <w:szCs w:val="24"/>
        </w:rPr>
        <w:t>transportation cost.</w:t>
      </w:r>
      <w:r w:rsidR="006C340F">
        <w:rPr>
          <w:rFonts w:ascii="Times New Roman" w:hAnsi="Times New Roman" w:cs="Times New Roman"/>
          <w:sz w:val="24"/>
          <w:szCs w:val="24"/>
        </w:rPr>
        <w:t xml:space="preserve"> </w:t>
      </w:r>
      <w:r w:rsidR="00B44889">
        <w:rPr>
          <w:rFonts w:ascii="Times New Roman" w:hAnsi="Times New Roman" w:cs="Times New Roman"/>
          <w:sz w:val="24"/>
          <w:szCs w:val="24"/>
        </w:rPr>
        <w:t xml:space="preserve"> </w:t>
      </w:r>
    </w:p>
    <w:p w:rsidR="006F0FA5" w:rsidRDefault="00C847E2" w:rsidP="006F0FA5">
      <w:pPr>
        <w:spacing w:after="0"/>
        <w:jc w:val="both"/>
        <w:rPr>
          <w:rFonts w:ascii="Times New Roman" w:hAnsi="Times New Roman" w:cs="Times New Roman"/>
          <w:b/>
          <w:i/>
          <w:sz w:val="24"/>
          <w:szCs w:val="24"/>
          <w:u w:val="single"/>
        </w:rPr>
      </w:pPr>
      <w:r w:rsidRPr="00C847E2">
        <w:rPr>
          <w:rFonts w:ascii="Times New Roman" w:hAnsi="Times New Roman" w:cs="Times New Roman"/>
          <w:b/>
          <w:i/>
          <w:sz w:val="24"/>
          <w:szCs w:val="24"/>
          <w:u w:val="single"/>
        </w:rPr>
        <w:t>Answer 6:</w:t>
      </w:r>
    </w:p>
    <w:p w:rsidR="00BB23A5" w:rsidRDefault="00F0074A" w:rsidP="006F0FA5">
      <w:pPr>
        <w:spacing w:after="0"/>
        <w:jc w:val="both"/>
        <w:rPr>
          <w:rFonts w:ascii="Times New Roman" w:hAnsi="Times New Roman" w:cs="Times New Roman"/>
          <w:sz w:val="24"/>
          <w:szCs w:val="24"/>
        </w:rPr>
      </w:pPr>
      <w:r>
        <w:rPr>
          <w:rFonts w:ascii="Times New Roman" w:hAnsi="Times New Roman" w:cs="Times New Roman"/>
          <w:sz w:val="24"/>
          <w:szCs w:val="24"/>
        </w:rPr>
        <w:t xml:space="preserve">In case of contract with </w:t>
      </w:r>
      <w:r w:rsidR="00007081">
        <w:rPr>
          <w:rFonts w:ascii="Times New Roman" w:hAnsi="Times New Roman" w:cs="Times New Roman"/>
          <w:sz w:val="24"/>
          <w:szCs w:val="24"/>
        </w:rPr>
        <w:t xml:space="preserve">Mr. David regarding supply of designed </w:t>
      </w:r>
      <w:r w:rsidR="003B68C1">
        <w:rPr>
          <w:rFonts w:ascii="Times New Roman" w:hAnsi="Times New Roman" w:cs="Times New Roman"/>
          <w:sz w:val="24"/>
          <w:szCs w:val="24"/>
        </w:rPr>
        <w:t xml:space="preserve">bottle, the INCOTERM </w:t>
      </w:r>
      <w:r w:rsidR="003B68C1">
        <w:rPr>
          <w:rFonts w:ascii="Times New Roman" w:hAnsi="Times New Roman" w:cs="Times New Roman"/>
          <w:i/>
          <w:sz w:val="24"/>
          <w:szCs w:val="24"/>
        </w:rPr>
        <w:t>C</w:t>
      </w:r>
      <w:r w:rsidR="00A7646C">
        <w:rPr>
          <w:rFonts w:ascii="Times New Roman" w:hAnsi="Times New Roman" w:cs="Times New Roman"/>
          <w:i/>
          <w:sz w:val="24"/>
          <w:szCs w:val="24"/>
        </w:rPr>
        <w:t>IP</w:t>
      </w:r>
      <w:r w:rsidR="003B68C1">
        <w:rPr>
          <w:rFonts w:ascii="Times New Roman" w:hAnsi="Times New Roman" w:cs="Times New Roman"/>
          <w:sz w:val="24"/>
          <w:szCs w:val="24"/>
        </w:rPr>
        <w:t xml:space="preserve"> is more suitable. </w:t>
      </w:r>
      <w:r w:rsidR="00534287">
        <w:rPr>
          <w:rFonts w:ascii="Times New Roman" w:hAnsi="Times New Roman" w:cs="Times New Roman"/>
          <w:sz w:val="24"/>
          <w:szCs w:val="24"/>
        </w:rPr>
        <w:t>Th</w:t>
      </w:r>
      <w:r w:rsidR="00A7646C">
        <w:rPr>
          <w:rFonts w:ascii="Times New Roman" w:hAnsi="Times New Roman" w:cs="Times New Roman"/>
          <w:sz w:val="24"/>
          <w:szCs w:val="24"/>
        </w:rPr>
        <w:t xml:space="preserve">is is because INCOTERM CIP is more suitable for container shipping. </w:t>
      </w:r>
      <w:r w:rsidR="00FD1FBB">
        <w:rPr>
          <w:rFonts w:ascii="Times New Roman" w:hAnsi="Times New Roman" w:cs="Times New Roman"/>
          <w:sz w:val="24"/>
          <w:szCs w:val="24"/>
        </w:rPr>
        <w:t xml:space="preserve">It can be assumed over here that the </w:t>
      </w:r>
      <w:r w:rsidR="00B832BF">
        <w:rPr>
          <w:rFonts w:ascii="Times New Roman" w:hAnsi="Times New Roman" w:cs="Times New Roman"/>
          <w:sz w:val="24"/>
          <w:szCs w:val="24"/>
        </w:rPr>
        <w:t xml:space="preserve">goods i.e. bottles are </w:t>
      </w:r>
      <w:r w:rsidR="00693A41">
        <w:rPr>
          <w:rFonts w:ascii="Times New Roman" w:hAnsi="Times New Roman" w:cs="Times New Roman"/>
          <w:sz w:val="24"/>
          <w:szCs w:val="24"/>
        </w:rPr>
        <w:t xml:space="preserve">to be shipped through container. </w:t>
      </w:r>
      <w:r w:rsidR="00A70177">
        <w:rPr>
          <w:rFonts w:ascii="Times New Roman" w:hAnsi="Times New Roman" w:cs="Times New Roman"/>
          <w:sz w:val="24"/>
          <w:szCs w:val="24"/>
        </w:rPr>
        <w:t xml:space="preserve">In this case CIF </w:t>
      </w:r>
      <w:r w:rsidR="00A70177">
        <w:rPr>
          <w:rFonts w:ascii="Times New Roman" w:hAnsi="Times New Roman" w:cs="Times New Roman"/>
          <w:sz w:val="24"/>
          <w:szCs w:val="24"/>
        </w:rPr>
        <w:lastRenderedPageBreak/>
        <w:t xml:space="preserve">INCOTERM is not suitable </w:t>
      </w:r>
      <w:r w:rsidR="00454AFE">
        <w:rPr>
          <w:rFonts w:ascii="Times New Roman" w:hAnsi="Times New Roman" w:cs="Times New Roman"/>
          <w:sz w:val="24"/>
          <w:szCs w:val="24"/>
        </w:rPr>
        <w:t xml:space="preserve">for container shipping. </w:t>
      </w:r>
      <w:r w:rsidR="00F9717F">
        <w:rPr>
          <w:rFonts w:ascii="Times New Roman" w:hAnsi="Times New Roman" w:cs="Times New Roman"/>
          <w:sz w:val="24"/>
          <w:szCs w:val="24"/>
        </w:rPr>
        <w:t xml:space="preserve">In case of </w:t>
      </w:r>
      <w:r w:rsidR="00D00517">
        <w:rPr>
          <w:rFonts w:ascii="Times New Roman" w:hAnsi="Times New Roman" w:cs="Times New Roman"/>
          <w:sz w:val="24"/>
          <w:szCs w:val="24"/>
        </w:rPr>
        <w:t xml:space="preserve">CIP the following </w:t>
      </w:r>
      <w:r w:rsidR="00A2445C">
        <w:rPr>
          <w:rFonts w:ascii="Times New Roman" w:hAnsi="Times New Roman" w:cs="Times New Roman"/>
          <w:sz w:val="24"/>
          <w:szCs w:val="24"/>
        </w:rPr>
        <w:t>points</w:t>
      </w:r>
      <w:r w:rsidR="00D00517">
        <w:rPr>
          <w:rFonts w:ascii="Times New Roman" w:hAnsi="Times New Roman" w:cs="Times New Roman"/>
          <w:sz w:val="24"/>
          <w:szCs w:val="24"/>
        </w:rPr>
        <w:t xml:space="preserve"> should be noted:</w:t>
      </w:r>
    </w:p>
    <w:p w:rsidR="00D00517" w:rsidRDefault="00A2445C" w:rsidP="0087435C">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CIP tends for </w:t>
      </w:r>
      <w:r w:rsidR="00A500A8">
        <w:rPr>
          <w:rFonts w:ascii="Times New Roman" w:hAnsi="Times New Roman" w:cs="Times New Roman"/>
          <w:sz w:val="24"/>
          <w:szCs w:val="24"/>
        </w:rPr>
        <w:t>“</w:t>
      </w:r>
      <w:r w:rsidR="006C66C8" w:rsidRPr="00A500A8">
        <w:rPr>
          <w:rFonts w:ascii="Times New Roman" w:hAnsi="Times New Roman" w:cs="Times New Roman"/>
          <w:i/>
          <w:sz w:val="24"/>
          <w:szCs w:val="24"/>
        </w:rPr>
        <w:t xml:space="preserve">Carriage and Insurance </w:t>
      </w:r>
      <w:r w:rsidR="00A500A8" w:rsidRPr="00A500A8">
        <w:rPr>
          <w:rFonts w:ascii="Times New Roman" w:hAnsi="Times New Roman" w:cs="Times New Roman"/>
          <w:i/>
          <w:sz w:val="24"/>
          <w:szCs w:val="24"/>
        </w:rPr>
        <w:t>Paid To</w:t>
      </w:r>
      <w:r w:rsidR="00A500A8">
        <w:rPr>
          <w:rFonts w:ascii="Times New Roman" w:hAnsi="Times New Roman" w:cs="Times New Roman"/>
          <w:sz w:val="24"/>
          <w:szCs w:val="24"/>
        </w:rPr>
        <w:t>”.</w:t>
      </w:r>
    </w:p>
    <w:p w:rsidR="00B55D9C" w:rsidRDefault="00B55D9C" w:rsidP="0087435C">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In case of </w:t>
      </w:r>
      <w:r w:rsidR="00BE17E3">
        <w:rPr>
          <w:rFonts w:ascii="Times New Roman" w:hAnsi="Times New Roman" w:cs="Times New Roman"/>
          <w:sz w:val="24"/>
          <w:szCs w:val="24"/>
        </w:rPr>
        <w:t>CIP</w:t>
      </w:r>
      <w:r w:rsidR="009A0FFE">
        <w:rPr>
          <w:rFonts w:ascii="Times New Roman" w:hAnsi="Times New Roman" w:cs="Times New Roman"/>
          <w:sz w:val="24"/>
          <w:szCs w:val="24"/>
        </w:rPr>
        <w:t xml:space="preserve">, the cost of transportation including cost of export, carriage charges </w:t>
      </w:r>
      <w:r w:rsidR="002C2F69">
        <w:rPr>
          <w:rFonts w:ascii="Times New Roman" w:hAnsi="Times New Roman" w:cs="Times New Roman"/>
          <w:sz w:val="24"/>
          <w:szCs w:val="24"/>
        </w:rPr>
        <w:t xml:space="preserve">and fees at </w:t>
      </w:r>
      <w:r w:rsidR="0036309A">
        <w:rPr>
          <w:rFonts w:ascii="Times New Roman" w:hAnsi="Times New Roman" w:cs="Times New Roman"/>
          <w:sz w:val="24"/>
          <w:szCs w:val="24"/>
        </w:rPr>
        <w:t xml:space="preserve">port destination are to be paid by </w:t>
      </w:r>
      <w:r w:rsidR="00C70338">
        <w:rPr>
          <w:rFonts w:ascii="Times New Roman" w:hAnsi="Times New Roman" w:cs="Times New Roman"/>
          <w:sz w:val="24"/>
          <w:szCs w:val="24"/>
        </w:rPr>
        <w:t xml:space="preserve">seller. </w:t>
      </w:r>
      <w:r w:rsidR="00366057">
        <w:rPr>
          <w:rFonts w:ascii="Times New Roman" w:hAnsi="Times New Roman" w:cs="Times New Roman"/>
          <w:sz w:val="24"/>
          <w:szCs w:val="24"/>
        </w:rPr>
        <w:t xml:space="preserve">Apart from this seller is required to pay insurance cost for </w:t>
      </w:r>
      <w:r w:rsidR="00802646">
        <w:rPr>
          <w:rFonts w:ascii="Times New Roman" w:hAnsi="Times New Roman" w:cs="Times New Roman"/>
          <w:sz w:val="24"/>
          <w:szCs w:val="24"/>
        </w:rPr>
        <w:t xml:space="preserve">goods under transportation. </w:t>
      </w:r>
    </w:p>
    <w:p w:rsidR="004B33F7" w:rsidRDefault="00150C30" w:rsidP="0087435C">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The risk is transferred </w:t>
      </w:r>
      <w:r w:rsidR="00195437">
        <w:rPr>
          <w:rFonts w:ascii="Times New Roman" w:hAnsi="Times New Roman" w:cs="Times New Roman"/>
          <w:sz w:val="24"/>
          <w:szCs w:val="24"/>
        </w:rPr>
        <w:t xml:space="preserve">to buyer when the goods are </w:t>
      </w:r>
      <w:r w:rsidR="00A80E0D">
        <w:rPr>
          <w:rFonts w:ascii="Times New Roman" w:hAnsi="Times New Roman" w:cs="Times New Roman"/>
          <w:sz w:val="24"/>
          <w:szCs w:val="24"/>
        </w:rPr>
        <w:t xml:space="preserve">loaded </w:t>
      </w:r>
      <w:r w:rsidR="00B51B0A">
        <w:rPr>
          <w:rFonts w:ascii="Times New Roman" w:hAnsi="Times New Roman" w:cs="Times New Roman"/>
          <w:sz w:val="24"/>
          <w:szCs w:val="24"/>
        </w:rPr>
        <w:t xml:space="preserve">onto the first carriage vessel. </w:t>
      </w:r>
    </w:p>
    <w:p w:rsidR="00D12B26" w:rsidRDefault="001B459C" w:rsidP="004B33F7">
      <w:pPr>
        <w:spacing w:after="0"/>
        <w:jc w:val="both"/>
        <w:rPr>
          <w:rFonts w:ascii="Times New Roman" w:hAnsi="Times New Roman" w:cs="Times New Roman"/>
          <w:sz w:val="24"/>
          <w:szCs w:val="24"/>
        </w:rPr>
      </w:pPr>
      <w:r>
        <w:rPr>
          <w:rFonts w:ascii="Times New Roman" w:hAnsi="Times New Roman" w:cs="Times New Roman"/>
          <w:sz w:val="24"/>
          <w:szCs w:val="24"/>
        </w:rPr>
        <w:t xml:space="preserve">This INCOTERM is </w:t>
      </w:r>
      <w:r w:rsidR="004B326E">
        <w:rPr>
          <w:rFonts w:ascii="Times New Roman" w:hAnsi="Times New Roman" w:cs="Times New Roman"/>
          <w:sz w:val="24"/>
          <w:szCs w:val="24"/>
        </w:rPr>
        <w:t xml:space="preserve">suitable </w:t>
      </w:r>
      <w:r w:rsidR="00F70848">
        <w:rPr>
          <w:rFonts w:ascii="Times New Roman" w:hAnsi="Times New Roman" w:cs="Times New Roman"/>
          <w:sz w:val="24"/>
          <w:szCs w:val="24"/>
        </w:rPr>
        <w:t xml:space="preserve">in the given case. </w:t>
      </w:r>
      <w:r w:rsidR="00BA1F0F">
        <w:rPr>
          <w:rFonts w:ascii="Times New Roman" w:hAnsi="Times New Roman" w:cs="Times New Roman"/>
          <w:sz w:val="24"/>
          <w:szCs w:val="24"/>
        </w:rPr>
        <w:t xml:space="preserve">This is because </w:t>
      </w:r>
      <w:r w:rsidR="00674436">
        <w:rPr>
          <w:rFonts w:ascii="Times New Roman" w:hAnsi="Times New Roman" w:cs="Times New Roman"/>
          <w:sz w:val="24"/>
          <w:szCs w:val="24"/>
        </w:rPr>
        <w:t>the</w:t>
      </w:r>
      <w:r w:rsidR="00233EFA">
        <w:rPr>
          <w:rFonts w:ascii="Times New Roman" w:hAnsi="Times New Roman" w:cs="Times New Roman"/>
          <w:sz w:val="24"/>
          <w:szCs w:val="24"/>
        </w:rPr>
        <w:t xml:space="preserve"> transportation </w:t>
      </w:r>
      <w:r w:rsidR="00985770">
        <w:rPr>
          <w:rFonts w:ascii="Times New Roman" w:hAnsi="Times New Roman" w:cs="Times New Roman"/>
          <w:sz w:val="24"/>
          <w:szCs w:val="24"/>
        </w:rPr>
        <w:t>of</w:t>
      </w:r>
      <w:r w:rsidR="00674436">
        <w:rPr>
          <w:rFonts w:ascii="Times New Roman" w:hAnsi="Times New Roman" w:cs="Times New Roman"/>
          <w:sz w:val="24"/>
          <w:szCs w:val="24"/>
        </w:rPr>
        <w:t xml:space="preserve"> goods under </w:t>
      </w:r>
      <w:r w:rsidR="00914026">
        <w:rPr>
          <w:rFonts w:ascii="Times New Roman" w:hAnsi="Times New Roman" w:cs="Times New Roman"/>
          <w:sz w:val="24"/>
          <w:szCs w:val="24"/>
        </w:rPr>
        <w:t xml:space="preserve">contract i.e. bottle </w:t>
      </w:r>
      <w:r w:rsidR="00B96183">
        <w:rPr>
          <w:rFonts w:ascii="Times New Roman" w:hAnsi="Times New Roman" w:cs="Times New Roman"/>
          <w:sz w:val="24"/>
          <w:szCs w:val="24"/>
        </w:rPr>
        <w:t xml:space="preserve">is </w:t>
      </w:r>
      <w:r w:rsidR="00985770">
        <w:rPr>
          <w:rFonts w:ascii="Times New Roman" w:hAnsi="Times New Roman" w:cs="Times New Roman"/>
          <w:sz w:val="24"/>
          <w:szCs w:val="24"/>
        </w:rPr>
        <w:t xml:space="preserve">full of risk </w:t>
      </w:r>
      <w:r w:rsidR="00DB1E34">
        <w:rPr>
          <w:rFonts w:ascii="Times New Roman" w:hAnsi="Times New Roman" w:cs="Times New Roman"/>
          <w:sz w:val="24"/>
          <w:szCs w:val="24"/>
        </w:rPr>
        <w:t xml:space="preserve">of damage in transits. </w:t>
      </w:r>
      <w:r w:rsidR="00795E8C">
        <w:rPr>
          <w:rFonts w:ascii="Times New Roman" w:hAnsi="Times New Roman" w:cs="Times New Roman"/>
          <w:sz w:val="24"/>
          <w:szCs w:val="24"/>
        </w:rPr>
        <w:t xml:space="preserve">Hence </w:t>
      </w:r>
      <w:r w:rsidR="004F6775">
        <w:rPr>
          <w:rFonts w:ascii="Times New Roman" w:hAnsi="Times New Roman" w:cs="Times New Roman"/>
          <w:sz w:val="24"/>
          <w:szCs w:val="24"/>
        </w:rPr>
        <w:t xml:space="preserve">the insurance cost is essential. </w:t>
      </w:r>
      <w:r w:rsidR="00FD08FF">
        <w:rPr>
          <w:rFonts w:ascii="Times New Roman" w:hAnsi="Times New Roman" w:cs="Times New Roman"/>
          <w:sz w:val="24"/>
          <w:szCs w:val="24"/>
        </w:rPr>
        <w:t>In this case INCOTERM</w:t>
      </w:r>
      <w:r w:rsidR="002F36D7">
        <w:rPr>
          <w:rFonts w:ascii="Times New Roman" w:hAnsi="Times New Roman" w:cs="Times New Roman"/>
          <w:sz w:val="24"/>
          <w:szCs w:val="24"/>
        </w:rPr>
        <w:t xml:space="preserve"> CIP helps the buyer </w:t>
      </w:r>
      <w:r w:rsidR="00E24C6D">
        <w:rPr>
          <w:rFonts w:ascii="Times New Roman" w:hAnsi="Times New Roman" w:cs="Times New Roman"/>
          <w:sz w:val="24"/>
          <w:szCs w:val="24"/>
        </w:rPr>
        <w:t xml:space="preserve">to </w:t>
      </w:r>
      <w:r w:rsidR="005E280D">
        <w:rPr>
          <w:rFonts w:ascii="Times New Roman" w:hAnsi="Times New Roman" w:cs="Times New Roman"/>
          <w:sz w:val="24"/>
          <w:szCs w:val="24"/>
        </w:rPr>
        <w:t xml:space="preserve">accept the risk free delivery. </w:t>
      </w:r>
    </w:p>
    <w:p w:rsidR="008A68C5" w:rsidRDefault="008A68C5" w:rsidP="004B33F7">
      <w:pPr>
        <w:spacing w:after="0"/>
        <w:jc w:val="both"/>
        <w:rPr>
          <w:rFonts w:ascii="Times New Roman" w:hAnsi="Times New Roman" w:cs="Times New Roman"/>
          <w:sz w:val="24"/>
          <w:szCs w:val="24"/>
        </w:rPr>
      </w:pPr>
    </w:p>
    <w:p w:rsidR="008A68C5" w:rsidRDefault="008A68C5" w:rsidP="004B33F7">
      <w:pPr>
        <w:spacing w:after="0"/>
        <w:jc w:val="both"/>
        <w:rPr>
          <w:rFonts w:ascii="Times New Roman" w:hAnsi="Times New Roman" w:cs="Times New Roman"/>
          <w:b/>
          <w:i/>
          <w:sz w:val="24"/>
          <w:szCs w:val="24"/>
          <w:u w:val="single"/>
        </w:rPr>
      </w:pPr>
      <w:r w:rsidRPr="008A68C5">
        <w:rPr>
          <w:rFonts w:ascii="Times New Roman" w:hAnsi="Times New Roman" w:cs="Times New Roman"/>
          <w:b/>
          <w:i/>
          <w:sz w:val="24"/>
          <w:szCs w:val="24"/>
          <w:u w:val="single"/>
        </w:rPr>
        <w:t>Answer 7:</w:t>
      </w:r>
    </w:p>
    <w:p w:rsidR="0086313A" w:rsidRDefault="00B46C05" w:rsidP="004B33F7">
      <w:pPr>
        <w:spacing w:after="0"/>
        <w:jc w:val="both"/>
        <w:rPr>
          <w:rFonts w:ascii="Times New Roman" w:hAnsi="Times New Roman" w:cs="Times New Roman"/>
          <w:sz w:val="24"/>
          <w:szCs w:val="24"/>
        </w:rPr>
      </w:pPr>
      <w:r>
        <w:rPr>
          <w:rFonts w:ascii="Times New Roman" w:hAnsi="Times New Roman" w:cs="Times New Roman"/>
          <w:sz w:val="24"/>
          <w:szCs w:val="24"/>
        </w:rPr>
        <w:t>There are various option</w:t>
      </w:r>
      <w:r w:rsidR="005B12CF">
        <w:rPr>
          <w:rFonts w:ascii="Times New Roman" w:hAnsi="Times New Roman" w:cs="Times New Roman"/>
          <w:sz w:val="24"/>
          <w:szCs w:val="24"/>
        </w:rPr>
        <w:t>s</w:t>
      </w:r>
      <w:r>
        <w:rPr>
          <w:rFonts w:ascii="Times New Roman" w:hAnsi="Times New Roman" w:cs="Times New Roman"/>
          <w:sz w:val="24"/>
          <w:szCs w:val="24"/>
        </w:rPr>
        <w:t xml:space="preserve"> for payment in international trade. </w:t>
      </w:r>
      <w:r w:rsidR="008B2EDF">
        <w:rPr>
          <w:rFonts w:ascii="Times New Roman" w:hAnsi="Times New Roman" w:cs="Times New Roman"/>
          <w:sz w:val="24"/>
          <w:szCs w:val="24"/>
        </w:rPr>
        <w:t xml:space="preserve">This includes prepayment, </w:t>
      </w:r>
      <w:r w:rsidR="00B02F95">
        <w:rPr>
          <w:rFonts w:ascii="Times New Roman" w:hAnsi="Times New Roman" w:cs="Times New Roman"/>
          <w:sz w:val="24"/>
          <w:szCs w:val="24"/>
        </w:rPr>
        <w:t xml:space="preserve">documentary method, </w:t>
      </w:r>
      <w:r w:rsidR="00AF0C8F">
        <w:rPr>
          <w:rFonts w:ascii="Times New Roman" w:hAnsi="Times New Roman" w:cs="Times New Roman"/>
          <w:sz w:val="24"/>
          <w:szCs w:val="24"/>
        </w:rPr>
        <w:t xml:space="preserve">account method and documentary collection method. </w:t>
      </w:r>
      <w:r w:rsidR="005B6184">
        <w:rPr>
          <w:rFonts w:ascii="Times New Roman" w:hAnsi="Times New Roman" w:cs="Times New Roman"/>
          <w:sz w:val="24"/>
          <w:szCs w:val="24"/>
        </w:rPr>
        <w:t xml:space="preserve">In the given case </w:t>
      </w:r>
      <w:r w:rsidR="00765B1F">
        <w:rPr>
          <w:rFonts w:ascii="Times New Roman" w:hAnsi="Times New Roman" w:cs="Times New Roman"/>
          <w:sz w:val="24"/>
          <w:szCs w:val="24"/>
        </w:rPr>
        <w:t xml:space="preserve">payment through </w:t>
      </w:r>
      <w:r w:rsidR="00D9630D">
        <w:rPr>
          <w:rFonts w:ascii="Times New Roman" w:hAnsi="Times New Roman" w:cs="Times New Roman"/>
          <w:i/>
          <w:sz w:val="24"/>
          <w:szCs w:val="24"/>
        </w:rPr>
        <w:t xml:space="preserve">Documentary Credit </w:t>
      </w:r>
      <w:r w:rsidR="00876E94">
        <w:rPr>
          <w:rFonts w:ascii="Times New Roman" w:hAnsi="Times New Roman" w:cs="Times New Roman"/>
          <w:sz w:val="24"/>
          <w:szCs w:val="24"/>
        </w:rPr>
        <w:t xml:space="preserve">payment option is more suitable. </w:t>
      </w:r>
    </w:p>
    <w:p w:rsidR="005B12CF" w:rsidRDefault="005B12CF" w:rsidP="004B33F7">
      <w:pPr>
        <w:spacing w:after="0"/>
        <w:jc w:val="both"/>
        <w:rPr>
          <w:rFonts w:ascii="Times New Roman" w:hAnsi="Times New Roman" w:cs="Times New Roman"/>
          <w:sz w:val="24"/>
          <w:szCs w:val="24"/>
        </w:rPr>
      </w:pPr>
      <w:r>
        <w:rPr>
          <w:rFonts w:ascii="Times New Roman" w:hAnsi="Times New Roman" w:cs="Times New Roman"/>
          <w:sz w:val="24"/>
          <w:szCs w:val="24"/>
        </w:rPr>
        <w:t>In Doc</w:t>
      </w:r>
      <w:r w:rsidR="008846F8">
        <w:rPr>
          <w:rFonts w:ascii="Times New Roman" w:hAnsi="Times New Roman" w:cs="Times New Roman"/>
          <w:sz w:val="24"/>
          <w:szCs w:val="24"/>
        </w:rPr>
        <w:t xml:space="preserve">umentary Credit mode of payment, </w:t>
      </w:r>
      <w:r w:rsidR="00D03A5D">
        <w:rPr>
          <w:rFonts w:ascii="Times New Roman" w:hAnsi="Times New Roman" w:cs="Times New Roman"/>
          <w:sz w:val="24"/>
          <w:szCs w:val="24"/>
        </w:rPr>
        <w:t xml:space="preserve">third party provides the guarantee </w:t>
      </w:r>
      <w:r w:rsidR="00B64F2B">
        <w:rPr>
          <w:rFonts w:ascii="Times New Roman" w:hAnsi="Times New Roman" w:cs="Times New Roman"/>
          <w:sz w:val="24"/>
          <w:szCs w:val="24"/>
        </w:rPr>
        <w:t>f</w:t>
      </w:r>
      <w:r w:rsidR="002E5CCA">
        <w:rPr>
          <w:rFonts w:ascii="Times New Roman" w:hAnsi="Times New Roman" w:cs="Times New Roman"/>
          <w:sz w:val="24"/>
          <w:szCs w:val="24"/>
        </w:rPr>
        <w:t xml:space="preserve">or the payment to the exporter after shipment of goods and due verification by importer. </w:t>
      </w:r>
    </w:p>
    <w:p w:rsidR="00C4684E" w:rsidRDefault="00FA33AB" w:rsidP="004B33F7">
      <w:pPr>
        <w:spacing w:after="0"/>
        <w:jc w:val="both"/>
        <w:rPr>
          <w:rFonts w:ascii="Times New Roman" w:hAnsi="Times New Roman" w:cs="Times New Roman"/>
          <w:sz w:val="24"/>
          <w:szCs w:val="24"/>
        </w:rPr>
      </w:pPr>
      <w:r>
        <w:rPr>
          <w:rFonts w:ascii="Times New Roman" w:hAnsi="Times New Roman" w:cs="Times New Roman"/>
          <w:sz w:val="24"/>
          <w:szCs w:val="24"/>
        </w:rPr>
        <w:t>This method provides</w:t>
      </w:r>
      <w:r w:rsidR="00C4684E">
        <w:rPr>
          <w:rFonts w:ascii="Times New Roman" w:hAnsi="Times New Roman" w:cs="Times New Roman"/>
          <w:sz w:val="24"/>
          <w:szCs w:val="24"/>
        </w:rPr>
        <w:t xml:space="preserve"> protection to both importer and exporter of goods. </w:t>
      </w:r>
      <w:r w:rsidR="0089707B">
        <w:rPr>
          <w:rFonts w:ascii="Times New Roman" w:hAnsi="Times New Roman" w:cs="Times New Roman"/>
          <w:sz w:val="24"/>
          <w:szCs w:val="24"/>
        </w:rPr>
        <w:t>Here the bank of the buyer will release the payment only after clearance of the goods and receipt of the document</w:t>
      </w:r>
      <w:r w:rsidR="00BC22EC">
        <w:rPr>
          <w:rFonts w:ascii="Times New Roman" w:hAnsi="Times New Roman" w:cs="Times New Roman"/>
          <w:sz w:val="24"/>
          <w:szCs w:val="24"/>
        </w:rPr>
        <w:t xml:space="preserve">. Hence there will be no default risk on the side of seller. Moreover as the third party provides assurance for payment there will be no </w:t>
      </w:r>
      <w:r w:rsidR="00A71886">
        <w:rPr>
          <w:rFonts w:ascii="Times New Roman" w:hAnsi="Times New Roman" w:cs="Times New Roman"/>
          <w:sz w:val="24"/>
          <w:szCs w:val="24"/>
        </w:rPr>
        <w:t>credit risk on the side of seller.</w:t>
      </w:r>
    </w:p>
    <w:p w:rsidR="00EA5A1D" w:rsidRPr="00876E94" w:rsidRDefault="00EA5A1D" w:rsidP="004B33F7">
      <w:pPr>
        <w:spacing w:after="0"/>
        <w:jc w:val="both"/>
        <w:rPr>
          <w:rFonts w:ascii="Times New Roman" w:hAnsi="Times New Roman" w:cs="Times New Roman"/>
          <w:sz w:val="24"/>
          <w:szCs w:val="24"/>
        </w:rPr>
      </w:pPr>
    </w:p>
    <w:p w:rsidR="0088234F" w:rsidRPr="008A68C5" w:rsidRDefault="0088234F" w:rsidP="004B33F7">
      <w:pPr>
        <w:spacing w:after="0"/>
        <w:jc w:val="both"/>
        <w:rPr>
          <w:rFonts w:ascii="Times New Roman" w:hAnsi="Times New Roman" w:cs="Times New Roman"/>
          <w:b/>
          <w:i/>
          <w:sz w:val="24"/>
          <w:szCs w:val="24"/>
          <w:u w:val="single"/>
        </w:rPr>
      </w:pPr>
      <w:r>
        <w:rPr>
          <w:rFonts w:ascii="Times New Roman" w:hAnsi="Times New Roman" w:cs="Times New Roman"/>
          <w:b/>
          <w:i/>
          <w:sz w:val="24"/>
          <w:szCs w:val="24"/>
          <w:u w:val="single"/>
        </w:rPr>
        <w:t>Answer 8:</w:t>
      </w:r>
    </w:p>
    <w:p w:rsidR="00014004" w:rsidRDefault="00190D4E" w:rsidP="00897A20">
      <w:pPr>
        <w:spacing w:after="0"/>
        <w:jc w:val="both"/>
        <w:rPr>
          <w:rFonts w:ascii="Times New Roman" w:hAnsi="Times New Roman" w:cs="Times New Roman"/>
          <w:sz w:val="24"/>
          <w:szCs w:val="24"/>
        </w:rPr>
      </w:pPr>
      <w:r>
        <w:rPr>
          <w:rFonts w:ascii="Times New Roman" w:hAnsi="Times New Roman" w:cs="Times New Roman"/>
          <w:sz w:val="24"/>
          <w:szCs w:val="24"/>
        </w:rPr>
        <w:t xml:space="preserve">It is advisable to include </w:t>
      </w:r>
      <w:r>
        <w:rPr>
          <w:rFonts w:ascii="Times New Roman" w:hAnsi="Times New Roman" w:cs="Times New Roman"/>
          <w:i/>
          <w:sz w:val="24"/>
          <w:szCs w:val="24"/>
        </w:rPr>
        <w:t xml:space="preserve">Arbitration Clause </w:t>
      </w:r>
      <w:r>
        <w:rPr>
          <w:rFonts w:ascii="Times New Roman" w:hAnsi="Times New Roman" w:cs="Times New Roman"/>
          <w:sz w:val="24"/>
          <w:szCs w:val="24"/>
        </w:rPr>
        <w:t xml:space="preserve">in contract. </w:t>
      </w:r>
      <w:r w:rsidR="00A315BA">
        <w:rPr>
          <w:rFonts w:ascii="Times New Roman" w:hAnsi="Times New Roman" w:cs="Times New Roman"/>
          <w:sz w:val="24"/>
          <w:szCs w:val="24"/>
        </w:rPr>
        <w:t xml:space="preserve">Mr. Cable is </w:t>
      </w:r>
      <w:r w:rsidR="001A665B">
        <w:rPr>
          <w:rFonts w:ascii="Times New Roman" w:hAnsi="Times New Roman" w:cs="Times New Roman"/>
          <w:sz w:val="24"/>
          <w:szCs w:val="24"/>
        </w:rPr>
        <w:t>advised to follow arbitration method for dispute resolution.</w:t>
      </w:r>
      <w:r w:rsidR="004C7202">
        <w:rPr>
          <w:rFonts w:ascii="Times New Roman" w:hAnsi="Times New Roman" w:cs="Times New Roman"/>
          <w:sz w:val="24"/>
          <w:szCs w:val="24"/>
        </w:rPr>
        <w:t xml:space="preserve"> This is because out of available </w:t>
      </w:r>
      <w:r w:rsidR="00E23869">
        <w:rPr>
          <w:rFonts w:ascii="Times New Roman" w:hAnsi="Times New Roman" w:cs="Times New Roman"/>
          <w:sz w:val="24"/>
          <w:szCs w:val="24"/>
        </w:rPr>
        <w:t>methods for dispute resolution</w:t>
      </w:r>
      <w:r w:rsidR="00943B17">
        <w:rPr>
          <w:rFonts w:ascii="Times New Roman" w:hAnsi="Times New Roman" w:cs="Times New Roman"/>
          <w:sz w:val="24"/>
          <w:szCs w:val="24"/>
        </w:rPr>
        <w:t>, this</w:t>
      </w:r>
      <w:r w:rsidR="00E114BF">
        <w:rPr>
          <w:rFonts w:ascii="Times New Roman" w:hAnsi="Times New Roman" w:cs="Times New Roman"/>
          <w:sz w:val="24"/>
          <w:szCs w:val="24"/>
        </w:rPr>
        <w:t xml:space="preserve"> is most </w:t>
      </w:r>
      <w:r w:rsidR="001B79D7">
        <w:rPr>
          <w:rFonts w:ascii="Times New Roman" w:hAnsi="Times New Roman" w:cs="Times New Roman"/>
          <w:sz w:val="24"/>
          <w:szCs w:val="24"/>
        </w:rPr>
        <w:t xml:space="preserve">convenient and judicial way to resolve the dispute. </w:t>
      </w:r>
    </w:p>
    <w:p w:rsidR="00943F98" w:rsidRDefault="00014004" w:rsidP="00897A20">
      <w:pPr>
        <w:spacing w:after="0"/>
        <w:jc w:val="both"/>
        <w:rPr>
          <w:rFonts w:ascii="Times New Roman" w:hAnsi="Times New Roman" w:cs="Times New Roman"/>
          <w:sz w:val="24"/>
          <w:szCs w:val="24"/>
        </w:rPr>
      </w:pPr>
      <w:r>
        <w:rPr>
          <w:rFonts w:ascii="Times New Roman" w:hAnsi="Times New Roman" w:cs="Times New Roman"/>
          <w:sz w:val="24"/>
          <w:szCs w:val="24"/>
        </w:rPr>
        <w:t xml:space="preserve">In Arbitration, </w:t>
      </w:r>
      <w:r w:rsidR="000B00D7">
        <w:rPr>
          <w:rFonts w:ascii="Times New Roman" w:hAnsi="Times New Roman" w:cs="Times New Roman"/>
          <w:sz w:val="24"/>
          <w:szCs w:val="24"/>
        </w:rPr>
        <w:t xml:space="preserve">parties to dispute appoints third person known as </w:t>
      </w:r>
      <w:r w:rsidR="00756A8C">
        <w:rPr>
          <w:rFonts w:ascii="Times New Roman" w:hAnsi="Times New Roman" w:cs="Times New Roman"/>
          <w:i/>
          <w:sz w:val="24"/>
          <w:szCs w:val="24"/>
        </w:rPr>
        <w:t xml:space="preserve">arbitrator </w:t>
      </w:r>
      <w:r w:rsidR="00756A8C">
        <w:rPr>
          <w:rFonts w:ascii="Times New Roman" w:hAnsi="Times New Roman" w:cs="Times New Roman"/>
          <w:sz w:val="24"/>
          <w:szCs w:val="24"/>
        </w:rPr>
        <w:t>to</w:t>
      </w:r>
      <w:r w:rsidR="003A4AF8">
        <w:rPr>
          <w:rFonts w:ascii="Times New Roman" w:hAnsi="Times New Roman" w:cs="Times New Roman"/>
          <w:sz w:val="24"/>
          <w:szCs w:val="24"/>
        </w:rPr>
        <w:t xml:space="preserve"> resolve the dispute arising out of </w:t>
      </w:r>
      <w:r w:rsidR="00BE6DE7">
        <w:rPr>
          <w:rFonts w:ascii="Times New Roman" w:hAnsi="Times New Roman" w:cs="Times New Roman"/>
          <w:sz w:val="24"/>
          <w:szCs w:val="24"/>
        </w:rPr>
        <w:t xml:space="preserve">contract. Under this method </w:t>
      </w:r>
      <w:r w:rsidR="002A0197">
        <w:rPr>
          <w:rFonts w:ascii="Times New Roman" w:hAnsi="Times New Roman" w:cs="Times New Roman"/>
          <w:sz w:val="24"/>
          <w:szCs w:val="24"/>
        </w:rPr>
        <w:t xml:space="preserve">arbitrator so appointed </w:t>
      </w:r>
      <w:r w:rsidR="00033DF7">
        <w:rPr>
          <w:rFonts w:ascii="Times New Roman" w:hAnsi="Times New Roman" w:cs="Times New Roman"/>
          <w:sz w:val="24"/>
          <w:szCs w:val="24"/>
        </w:rPr>
        <w:t xml:space="preserve">will adjudicate the matter, examine the evidence </w:t>
      </w:r>
      <w:r w:rsidR="002760CC">
        <w:rPr>
          <w:rFonts w:ascii="Times New Roman" w:hAnsi="Times New Roman" w:cs="Times New Roman"/>
          <w:sz w:val="24"/>
          <w:szCs w:val="24"/>
        </w:rPr>
        <w:t xml:space="preserve">and then pronounce judgment. The arbitral award has binding effect. </w:t>
      </w:r>
      <w:r w:rsidR="00AD516A">
        <w:rPr>
          <w:rFonts w:ascii="Times New Roman" w:hAnsi="Times New Roman" w:cs="Times New Roman"/>
          <w:sz w:val="24"/>
          <w:szCs w:val="24"/>
        </w:rPr>
        <w:t xml:space="preserve">Hence parties to the dispute </w:t>
      </w:r>
      <w:r w:rsidR="008E6C82">
        <w:rPr>
          <w:rFonts w:ascii="Times New Roman" w:hAnsi="Times New Roman" w:cs="Times New Roman"/>
          <w:sz w:val="24"/>
          <w:szCs w:val="24"/>
        </w:rPr>
        <w:t xml:space="preserve">are under obligation to </w:t>
      </w:r>
      <w:r w:rsidR="00CE145E">
        <w:rPr>
          <w:rFonts w:ascii="Times New Roman" w:hAnsi="Times New Roman" w:cs="Times New Roman"/>
          <w:sz w:val="24"/>
          <w:szCs w:val="24"/>
        </w:rPr>
        <w:t xml:space="preserve">obey the order of arbitrator. </w:t>
      </w:r>
    </w:p>
    <w:p w:rsidR="00CE145E" w:rsidRDefault="007B450A" w:rsidP="00897A20">
      <w:pPr>
        <w:spacing w:after="0"/>
        <w:jc w:val="both"/>
        <w:rPr>
          <w:rFonts w:ascii="Times New Roman" w:hAnsi="Times New Roman" w:cs="Times New Roman"/>
          <w:sz w:val="24"/>
          <w:szCs w:val="24"/>
        </w:rPr>
      </w:pPr>
      <w:r>
        <w:rPr>
          <w:rFonts w:ascii="Times New Roman" w:hAnsi="Times New Roman" w:cs="Times New Roman"/>
          <w:sz w:val="24"/>
          <w:szCs w:val="24"/>
        </w:rPr>
        <w:t xml:space="preserve">Unlike conciliator and mediation, arbitrator provides </w:t>
      </w:r>
      <w:r w:rsidR="004C7A01">
        <w:rPr>
          <w:rFonts w:ascii="Times New Roman" w:hAnsi="Times New Roman" w:cs="Times New Roman"/>
          <w:sz w:val="24"/>
          <w:szCs w:val="24"/>
        </w:rPr>
        <w:t xml:space="preserve">legally enforceable method </w:t>
      </w:r>
      <w:r w:rsidR="00D849F9">
        <w:rPr>
          <w:rFonts w:ascii="Times New Roman" w:hAnsi="Times New Roman" w:cs="Times New Roman"/>
          <w:sz w:val="24"/>
          <w:szCs w:val="24"/>
        </w:rPr>
        <w:t xml:space="preserve">to resolve dispute. </w:t>
      </w:r>
      <w:r w:rsidR="00666F4C">
        <w:rPr>
          <w:rFonts w:ascii="Times New Roman" w:hAnsi="Times New Roman" w:cs="Times New Roman"/>
          <w:sz w:val="24"/>
          <w:szCs w:val="24"/>
        </w:rPr>
        <w:t xml:space="preserve">This is method provides flexible method for dispute resolution. </w:t>
      </w:r>
      <w:r w:rsidR="006A576B">
        <w:rPr>
          <w:rFonts w:ascii="Times New Roman" w:hAnsi="Times New Roman" w:cs="Times New Roman"/>
          <w:sz w:val="24"/>
          <w:szCs w:val="24"/>
        </w:rPr>
        <w:t xml:space="preserve">It saves the time and cost of lengthy legal proceeding. </w:t>
      </w:r>
      <w:r w:rsidR="004C7A0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A576B" w:rsidRDefault="006A576B" w:rsidP="00897A20">
      <w:pPr>
        <w:spacing w:after="0"/>
        <w:jc w:val="both"/>
        <w:rPr>
          <w:rFonts w:ascii="Times New Roman" w:hAnsi="Times New Roman" w:cs="Times New Roman"/>
          <w:sz w:val="24"/>
          <w:szCs w:val="24"/>
        </w:rPr>
      </w:pPr>
      <w:r>
        <w:rPr>
          <w:rFonts w:ascii="Times New Roman" w:hAnsi="Times New Roman" w:cs="Times New Roman"/>
          <w:sz w:val="24"/>
          <w:szCs w:val="24"/>
        </w:rPr>
        <w:t xml:space="preserve">Parties to the dispute will be given liberty to select the law and rules for adjudication of dispute. </w:t>
      </w:r>
      <w:r w:rsidR="0020204D">
        <w:rPr>
          <w:rFonts w:ascii="Times New Roman" w:hAnsi="Times New Roman" w:cs="Times New Roman"/>
          <w:sz w:val="24"/>
          <w:szCs w:val="24"/>
        </w:rPr>
        <w:t xml:space="preserve">The major advantage of arbitration court is </w:t>
      </w:r>
      <w:r w:rsidR="002A25BD">
        <w:rPr>
          <w:rFonts w:ascii="Times New Roman" w:hAnsi="Times New Roman" w:cs="Times New Roman"/>
          <w:sz w:val="24"/>
          <w:szCs w:val="24"/>
        </w:rPr>
        <w:t xml:space="preserve">that it </w:t>
      </w:r>
      <w:r w:rsidR="00522633">
        <w:rPr>
          <w:rFonts w:ascii="Times New Roman" w:hAnsi="Times New Roman" w:cs="Times New Roman"/>
          <w:sz w:val="24"/>
          <w:szCs w:val="24"/>
        </w:rPr>
        <w:t>provides</w:t>
      </w:r>
      <w:r w:rsidR="002A25BD">
        <w:rPr>
          <w:rFonts w:ascii="Times New Roman" w:hAnsi="Times New Roman" w:cs="Times New Roman"/>
          <w:sz w:val="24"/>
          <w:szCs w:val="24"/>
        </w:rPr>
        <w:t xml:space="preserve"> </w:t>
      </w:r>
      <w:r w:rsidR="005E1C7D">
        <w:rPr>
          <w:rFonts w:ascii="Times New Roman" w:hAnsi="Times New Roman" w:cs="Times New Roman"/>
          <w:i/>
          <w:sz w:val="24"/>
          <w:szCs w:val="24"/>
        </w:rPr>
        <w:t>Natural Forum</w:t>
      </w:r>
      <w:r w:rsidR="005E1C7D">
        <w:rPr>
          <w:rFonts w:ascii="Times New Roman" w:hAnsi="Times New Roman" w:cs="Times New Roman"/>
          <w:sz w:val="24"/>
          <w:szCs w:val="24"/>
        </w:rPr>
        <w:t xml:space="preserve"> for resolution of dispute. That is to say </w:t>
      </w:r>
      <w:r w:rsidR="005318D2">
        <w:rPr>
          <w:rFonts w:ascii="Times New Roman" w:hAnsi="Times New Roman" w:cs="Times New Roman"/>
          <w:sz w:val="24"/>
          <w:szCs w:val="24"/>
        </w:rPr>
        <w:t xml:space="preserve">no home court advantage is available to any party. </w:t>
      </w:r>
    </w:p>
    <w:p w:rsidR="001E473D" w:rsidRDefault="001E473D" w:rsidP="00897A20">
      <w:pPr>
        <w:spacing w:after="0"/>
        <w:jc w:val="both"/>
        <w:rPr>
          <w:rFonts w:ascii="Times New Roman" w:hAnsi="Times New Roman" w:cs="Times New Roman"/>
          <w:sz w:val="24"/>
          <w:szCs w:val="24"/>
        </w:rPr>
      </w:pPr>
      <w:r>
        <w:rPr>
          <w:rFonts w:ascii="Times New Roman" w:hAnsi="Times New Roman" w:cs="Times New Roman"/>
          <w:sz w:val="24"/>
          <w:szCs w:val="24"/>
        </w:rPr>
        <w:t xml:space="preserve">Hence </w:t>
      </w:r>
      <w:r w:rsidR="00F63CC7">
        <w:rPr>
          <w:rFonts w:ascii="Times New Roman" w:hAnsi="Times New Roman" w:cs="Times New Roman"/>
          <w:sz w:val="24"/>
          <w:szCs w:val="24"/>
        </w:rPr>
        <w:t xml:space="preserve">it is advisable to follow </w:t>
      </w:r>
      <w:r w:rsidR="00734D1A">
        <w:rPr>
          <w:rFonts w:ascii="Times New Roman" w:hAnsi="Times New Roman" w:cs="Times New Roman"/>
          <w:sz w:val="24"/>
          <w:szCs w:val="24"/>
        </w:rPr>
        <w:t xml:space="preserve">arbitration method </w:t>
      </w:r>
      <w:r w:rsidR="00BB2874">
        <w:rPr>
          <w:rFonts w:ascii="Times New Roman" w:hAnsi="Times New Roman" w:cs="Times New Roman"/>
          <w:sz w:val="24"/>
          <w:szCs w:val="24"/>
        </w:rPr>
        <w:t xml:space="preserve">for dispute resolution. </w:t>
      </w:r>
    </w:p>
    <w:p w:rsidR="00C14DF2" w:rsidRDefault="00C14DF2" w:rsidP="00897A20">
      <w:pPr>
        <w:spacing w:after="0"/>
        <w:jc w:val="both"/>
        <w:rPr>
          <w:rFonts w:ascii="Times New Roman" w:hAnsi="Times New Roman" w:cs="Times New Roman"/>
          <w:sz w:val="24"/>
          <w:szCs w:val="24"/>
        </w:rPr>
      </w:pPr>
    </w:p>
    <w:p w:rsidR="00C14DF2" w:rsidRDefault="00C14DF2" w:rsidP="00897A20">
      <w:pPr>
        <w:spacing w:after="0"/>
        <w:jc w:val="both"/>
        <w:rPr>
          <w:rFonts w:ascii="Times New Roman" w:hAnsi="Times New Roman" w:cs="Times New Roman"/>
          <w:sz w:val="24"/>
          <w:szCs w:val="24"/>
        </w:rPr>
      </w:pPr>
    </w:p>
    <w:p w:rsidR="00C14DF2" w:rsidRDefault="00C14DF2" w:rsidP="00897A20">
      <w:pPr>
        <w:spacing w:after="0"/>
        <w:jc w:val="both"/>
        <w:rPr>
          <w:rFonts w:ascii="Times New Roman" w:hAnsi="Times New Roman" w:cs="Times New Roman"/>
          <w:sz w:val="24"/>
          <w:szCs w:val="24"/>
        </w:rPr>
      </w:pPr>
    </w:p>
    <w:p w:rsidR="00C14DF2" w:rsidRDefault="00C14DF2" w:rsidP="00897A20">
      <w:pPr>
        <w:spacing w:after="0"/>
        <w:jc w:val="both"/>
        <w:rPr>
          <w:rFonts w:ascii="Times New Roman" w:hAnsi="Times New Roman" w:cs="Times New Roman"/>
          <w:sz w:val="24"/>
          <w:szCs w:val="24"/>
        </w:rPr>
      </w:pPr>
    </w:p>
    <w:p w:rsidR="00C14DF2" w:rsidRDefault="00C14DF2" w:rsidP="00897A20">
      <w:pPr>
        <w:spacing w:after="0"/>
        <w:jc w:val="both"/>
        <w:rPr>
          <w:rFonts w:ascii="Times New Roman" w:hAnsi="Times New Roman" w:cs="Times New Roman"/>
          <w:sz w:val="24"/>
          <w:szCs w:val="24"/>
        </w:rPr>
      </w:pPr>
    </w:p>
    <w:p w:rsidR="00C14DF2" w:rsidRPr="00C14DF2" w:rsidRDefault="00C14DF2" w:rsidP="00897A20">
      <w:pPr>
        <w:spacing w:after="0"/>
        <w:jc w:val="both"/>
        <w:rPr>
          <w:rFonts w:ascii="Times New Roman" w:hAnsi="Times New Roman" w:cs="Times New Roman"/>
          <w:b/>
          <w:i/>
          <w:sz w:val="24"/>
          <w:szCs w:val="24"/>
          <w:u w:val="single"/>
        </w:rPr>
      </w:pPr>
    </w:p>
    <w:p w:rsidR="00C14DF2" w:rsidRDefault="00C14DF2" w:rsidP="00897A20">
      <w:pPr>
        <w:spacing w:after="0"/>
        <w:jc w:val="both"/>
        <w:rPr>
          <w:rFonts w:ascii="Times New Roman" w:hAnsi="Times New Roman" w:cs="Times New Roman"/>
          <w:b/>
          <w:i/>
          <w:sz w:val="24"/>
          <w:szCs w:val="24"/>
          <w:u w:val="single"/>
        </w:rPr>
      </w:pPr>
      <w:r w:rsidRPr="00C14DF2">
        <w:rPr>
          <w:rFonts w:ascii="Times New Roman" w:hAnsi="Times New Roman" w:cs="Times New Roman"/>
          <w:b/>
          <w:i/>
          <w:sz w:val="24"/>
          <w:szCs w:val="24"/>
          <w:u w:val="single"/>
        </w:rPr>
        <w:t>Reference:</w:t>
      </w:r>
    </w:p>
    <w:p w:rsidR="00C14DF2" w:rsidRPr="00694801" w:rsidRDefault="00C14DF2" w:rsidP="00897A20">
      <w:pPr>
        <w:spacing w:after="0"/>
        <w:jc w:val="both"/>
        <w:rPr>
          <w:rFonts w:ascii="Times New Roman" w:hAnsi="Times New Roman" w:cs="Times New Roman"/>
          <w:b/>
          <w:i/>
          <w:sz w:val="24"/>
          <w:szCs w:val="24"/>
          <w:u w:val="single"/>
        </w:rPr>
      </w:pPr>
    </w:p>
    <w:p w:rsidR="00C14DF2" w:rsidRPr="00694801" w:rsidRDefault="00C14DF2" w:rsidP="00897A20">
      <w:pPr>
        <w:spacing w:after="0"/>
        <w:jc w:val="both"/>
        <w:rPr>
          <w:rStyle w:val="selectable"/>
          <w:rFonts w:ascii="Times New Roman" w:hAnsi="Times New Roman" w:cs="Times New Roman"/>
          <w:sz w:val="24"/>
          <w:szCs w:val="24"/>
        </w:rPr>
      </w:pPr>
      <w:r w:rsidRPr="00694801">
        <w:rPr>
          <w:rStyle w:val="selectable"/>
          <w:rFonts w:ascii="Times New Roman" w:hAnsi="Times New Roman" w:cs="Times New Roman"/>
          <w:i/>
          <w:iCs/>
          <w:sz w:val="24"/>
          <w:szCs w:val="24"/>
        </w:rPr>
        <w:t>Patent Application Process | IP Australia</w:t>
      </w:r>
      <w:r w:rsidRPr="00694801">
        <w:rPr>
          <w:rStyle w:val="selectable"/>
          <w:rFonts w:ascii="Times New Roman" w:hAnsi="Times New Roman" w:cs="Times New Roman"/>
          <w:sz w:val="24"/>
          <w:szCs w:val="24"/>
        </w:rPr>
        <w:t xml:space="preserve"> (2016) Ipaustralia.gov.au </w:t>
      </w:r>
      <w:hyperlink r:id="rId7" w:history="1">
        <w:r w:rsidRPr="00694801">
          <w:rPr>
            <w:rStyle w:val="Hyperlink"/>
            <w:rFonts w:ascii="Times New Roman" w:hAnsi="Times New Roman" w:cs="Times New Roman"/>
            <w:sz w:val="24"/>
            <w:szCs w:val="24"/>
          </w:rPr>
          <w:t>https://www.ipaustralia.gov.au/patents/patent-application-process</w:t>
        </w:r>
      </w:hyperlink>
    </w:p>
    <w:p w:rsidR="00C14DF2" w:rsidRPr="00694801" w:rsidRDefault="00C14DF2" w:rsidP="00897A20">
      <w:pPr>
        <w:spacing w:after="0"/>
        <w:jc w:val="both"/>
        <w:rPr>
          <w:rStyle w:val="selectable"/>
          <w:rFonts w:ascii="Times New Roman" w:hAnsi="Times New Roman" w:cs="Times New Roman"/>
          <w:sz w:val="24"/>
          <w:szCs w:val="24"/>
        </w:rPr>
      </w:pPr>
    </w:p>
    <w:p w:rsidR="00D51E63" w:rsidRPr="00694801" w:rsidRDefault="00D51E63" w:rsidP="00897A20">
      <w:pPr>
        <w:spacing w:after="0"/>
        <w:jc w:val="both"/>
        <w:rPr>
          <w:rStyle w:val="selectable"/>
          <w:rFonts w:ascii="Times New Roman" w:hAnsi="Times New Roman" w:cs="Times New Roman"/>
          <w:sz w:val="24"/>
          <w:szCs w:val="24"/>
        </w:rPr>
      </w:pPr>
      <w:r w:rsidRPr="00694801">
        <w:rPr>
          <w:rStyle w:val="selectable"/>
          <w:rFonts w:ascii="Times New Roman" w:hAnsi="Times New Roman" w:cs="Times New Roman"/>
          <w:i/>
          <w:iCs/>
          <w:sz w:val="24"/>
          <w:szCs w:val="24"/>
        </w:rPr>
        <w:t>Journal Of Law &amp; Commerce</w:t>
      </w:r>
      <w:r w:rsidRPr="00694801">
        <w:rPr>
          <w:rStyle w:val="selectable"/>
          <w:rFonts w:ascii="Times New Roman" w:hAnsi="Times New Roman" w:cs="Times New Roman"/>
          <w:sz w:val="24"/>
          <w:szCs w:val="24"/>
        </w:rPr>
        <w:t xml:space="preserve"> (2016) Webcache.googleusercontent.com </w:t>
      </w:r>
      <w:hyperlink r:id="rId8" w:history="1">
        <w:r w:rsidRPr="00694801">
          <w:rPr>
            <w:rStyle w:val="Hyperlink"/>
            <w:rFonts w:ascii="Times New Roman" w:hAnsi="Times New Roman" w:cs="Times New Roman"/>
            <w:sz w:val="24"/>
            <w:szCs w:val="24"/>
          </w:rPr>
          <w:t>https://webcache.googleusercontent.com/search?q=cache:pzNJoVpu7FUJ:https://jlc.law.pitt.edu/ojs/index.php/jlc/article/download/39/60+&amp;cd=1&amp;hl=en&amp;ct=clnk&amp;gl=in</w:t>
        </w:r>
      </w:hyperlink>
    </w:p>
    <w:p w:rsidR="00D51E63" w:rsidRPr="00694801" w:rsidRDefault="00D51E63" w:rsidP="00897A20">
      <w:pPr>
        <w:spacing w:after="0"/>
        <w:jc w:val="both"/>
        <w:rPr>
          <w:rStyle w:val="selectable"/>
          <w:rFonts w:ascii="Times New Roman" w:hAnsi="Times New Roman" w:cs="Times New Roman"/>
          <w:sz w:val="24"/>
          <w:szCs w:val="24"/>
        </w:rPr>
      </w:pPr>
    </w:p>
    <w:p w:rsidR="009809F7" w:rsidRPr="00694801" w:rsidRDefault="009809F7" w:rsidP="00897A20">
      <w:pPr>
        <w:spacing w:after="0"/>
        <w:jc w:val="both"/>
        <w:rPr>
          <w:rStyle w:val="selectable"/>
          <w:rFonts w:ascii="Times New Roman" w:hAnsi="Times New Roman" w:cs="Times New Roman"/>
          <w:sz w:val="24"/>
          <w:szCs w:val="24"/>
        </w:rPr>
      </w:pPr>
      <w:r w:rsidRPr="00694801">
        <w:rPr>
          <w:rStyle w:val="selectable"/>
          <w:rFonts w:ascii="Times New Roman" w:hAnsi="Times New Roman" w:cs="Times New Roman"/>
          <w:i/>
          <w:iCs/>
          <w:sz w:val="24"/>
          <w:szCs w:val="24"/>
        </w:rPr>
        <w:t>WTO | Dispute Settlement Understanding - Legal Text</w:t>
      </w:r>
      <w:r w:rsidRPr="00694801">
        <w:rPr>
          <w:rStyle w:val="selectable"/>
          <w:rFonts w:ascii="Times New Roman" w:hAnsi="Times New Roman" w:cs="Times New Roman"/>
          <w:sz w:val="24"/>
          <w:szCs w:val="24"/>
        </w:rPr>
        <w:t xml:space="preserve"> (2016) Wto.org </w:t>
      </w:r>
      <w:hyperlink r:id="rId9" w:history="1">
        <w:r w:rsidRPr="00694801">
          <w:rPr>
            <w:rStyle w:val="Hyperlink"/>
            <w:rFonts w:ascii="Times New Roman" w:hAnsi="Times New Roman" w:cs="Times New Roman"/>
            <w:sz w:val="24"/>
            <w:szCs w:val="24"/>
          </w:rPr>
          <w:t>https://www.wto.org/english/tratop_e/dispu_e/dsu_e.htm</w:t>
        </w:r>
      </w:hyperlink>
    </w:p>
    <w:p w:rsidR="009809F7" w:rsidRPr="00694801" w:rsidRDefault="009809F7" w:rsidP="00897A20">
      <w:pPr>
        <w:spacing w:after="0"/>
        <w:jc w:val="both"/>
        <w:rPr>
          <w:rStyle w:val="selectable"/>
          <w:rFonts w:ascii="Times New Roman" w:hAnsi="Times New Roman" w:cs="Times New Roman"/>
          <w:sz w:val="24"/>
          <w:szCs w:val="24"/>
        </w:rPr>
      </w:pPr>
    </w:p>
    <w:p w:rsidR="002B7E53" w:rsidRPr="00694801" w:rsidRDefault="002B7E53" w:rsidP="00897A20">
      <w:pPr>
        <w:spacing w:after="0"/>
        <w:jc w:val="both"/>
        <w:rPr>
          <w:rStyle w:val="selectable"/>
          <w:rFonts w:ascii="Times New Roman" w:hAnsi="Times New Roman" w:cs="Times New Roman"/>
          <w:sz w:val="24"/>
          <w:szCs w:val="24"/>
        </w:rPr>
      </w:pPr>
      <w:r w:rsidRPr="00694801">
        <w:rPr>
          <w:rStyle w:val="selectable"/>
          <w:rFonts w:ascii="Times New Roman" w:hAnsi="Times New Roman" w:cs="Times New Roman"/>
          <w:sz w:val="24"/>
          <w:szCs w:val="24"/>
        </w:rPr>
        <w:t xml:space="preserve">(2016) </w:t>
      </w:r>
      <w:hyperlink r:id="rId10" w:history="1">
        <w:r w:rsidRPr="00694801">
          <w:rPr>
            <w:rStyle w:val="Hyperlink"/>
            <w:rFonts w:ascii="Times New Roman" w:hAnsi="Times New Roman" w:cs="Times New Roman"/>
            <w:sz w:val="24"/>
            <w:szCs w:val="24"/>
          </w:rPr>
          <w:t>http://www.export.gov/tradefinanceguide/eg_main_043221.asp</w:t>
        </w:r>
      </w:hyperlink>
    </w:p>
    <w:p w:rsidR="002B7E53" w:rsidRDefault="002B7E53" w:rsidP="00897A20">
      <w:pPr>
        <w:spacing w:after="0"/>
        <w:jc w:val="both"/>
        <w:rPr>
          <w:rStyle w:val="selectable"/>
        </w:rPr>
      </w:pPr>
    </w:p>
    <w:p w:rsidR="002B7E53" w:rsidRPr="00C14DF2" w:rsidRDefault="002B7E53" w:rsidP="00897A20">
      <w:pPr>
        <w:spacing w:after="0"/>
        <w:jc w:val="both"/>
        <w:rPr>
          <w:rFonts w:ascii="Times New Roman" w:hAnsi="Times New Roman" w:cs="Times New Roman"/>
          <w:sz w:val="24"/>
          <w:szCs w:val="24"/>
        </w:rPr>
      </w:pPr>
    </w:p>
    <w:sectPr w:rsidR="002B7E53" w:rsidRPr="00C14DF2" w:rsidSect="004B0BD4">
      <w:footerReference w:type="default" r:id="rId1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B6" w:rsidRDefault="007D3BB6" w:rsidP="004B0BD4">
      <w:pPr>
        <w:spacing w:after="0" w:line="240" w:lineRule="auto"/>
      </w:pPr>
      <w:r>
        <w:separator/>
      </w:r>
    </w:p>
  </w:endnote>
  <w:endnote w:type="continuationSeparator" w:id="1">
    <w:p w:rsidR="007D3BB6" w:rsidRDefault="007D3BB6" w:rsidP="004B0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141719"/>
      <w:docPartObj>
        <w:docPartGallery w:val="Page Numbers (Bottom of Page)"/>
        <w:docPartUnique/>
      </w:docPartObj>
    </w:sdtPr>
    <w:sdtEndPr>
      <w:rPr>
        <w:color w:val="7F7F7F" w:themeColor="background1" w:themeShade="7F"/>
        <w:spacing w:val="60"/>
      </w:rPr>
    </w:sdtEndPr>
    <w:sdtContent>
      <w:p w:rsidR="004B0BD4" w:rsidRDefault="007E6F1F">
        <w:pPr>
          <w:pStyle w:val="Footer"/>
          <w:pBdr>
            <w:top w:val="single" w:sz="4" w:space="1" w:color="D9D9D9" w:themeColor="background1" w:themeShade="D9"/>
          </w:pBdr>
          <w:rPr>
            <w:b/>
          </w:rPr>
        </w:pPr>
        <w:fldSimple w:instr=" PAGE   \* MERGEFORMAT ">
          <w:r w:rsidR="00E53F94" w:rsidRPr="00E53F94">
            <w:rPr>
              <w:b/>
              <w:noProof/>
            </w:rPr>
            <w:t>7</w:t>
          </w:r>
        </w:fldSimple>
        <w:r w:rsidR="004B0BD4">
          <w:rPr>
            <w:b/>
          </w:rPr>
          <w:t xml:space="preserve"> | </w:t>
        </w:r>
        <w:r w:rsidR="004B0BD4">
          <w:rPr>
            <w:color w:val="7F7F7F" w:themeColor="background1" w:themeShade="7F"/>
            <w:spacing w:val="60"/>
          </w:rPr>
          <w:t>Page</w:t>
        </w:r>
      </w:p>
    </w:sdtContent>
  </w:sdt>
  <w:p w:rsidR="004B0BD4" w:rsidRDefault="004B0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B6" w:rsidRDefault="007D3BB6" w:rsidP="004B0BD4">
      <w:pPr>
        <w:spacing w:after="0" w:line="240" w:lineRule="auto"/>
      </w:pPr>
      <w:r>
        <w:separator/>
      </w:r>
    </w:p>
  </w:footnote>
  <w:footnote w:type="continuationSeparator" w:id="1">
    <w:p w:rsidR="007D3BB6" w:rsidRDefault="007D3BB6" w:rsidP="004B0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4AB3"/>
    <w:multiLevelType w:val="hybridMultilevel"/>
    <w:tmpl w:val="69EE3E14"/>
    <w:lvl w:ilvl="0" w:tplc="39B650C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FCC7EF4"/>
    <w:multiLevelType w:val="hybridMultilevel"/>
    <w:tmpl w:val="5BB8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17822"/>
    <w:multiLevelType w:val="hybridMultilevel"/>
    <w:tmpl w:val="0A34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47C14"/>
    <w:multiLevelType w:val="hybridMultilevel"/>
    <w:tmpl w:val="9FFC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0F4307"/>
    <w:multiLevelType w:val="hybridMultilevel"/>
    <w:tmpl w:val="2C2C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273F9"/>
    <w:multiLevelType w:val="hybridMultilevel"/>
    <w:tmpl w:val="24C6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47923"/>
    <w:multiLevelType w:val="hybridMultilevel"/>
    <w:tmpl w:val="79A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36029"/>
    <w:multiLevelType w:val="hybridMultilevel"/>
    <w:tmpl w:val="ECD6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377266"/>
    <w:rsid w:val="00007081"/>
    <w:rsid w:val="00014004"/>
    <w:rsid w:val="000159E6"/>
    <w:rsid w:val="000253D8"/>
    <w:rsid w:val="00033DF7"/>
    <w:rsid w:val="00056A06"/>
    <w:rsid w:val="00066B1F"/>
    <w:rsid w:val="00095802"/>
    <w:rsid w:val="000A20CB"/>
    <w:rsid w:val="000A3917"/>
    <w:rsid w:val="000B00D7"/>
    <w:rsid w:val="000B73E4"/>
    <w:rsid w:val="000D6DBB"/>
    <w:rsid w:val="000F6654"/>
    <w:rsid w:val="000F795A"/>
    <w:rsid w:val="0010314A"/>
    <w:rsid w:val="00111F71"/>
    <w:rsid w:val="00120581"/>
    <w:rsid w:val="00127D65"/>
    <w:rsid w:val="00141699"/>
    <w:rsid w:val="00150C30"/>
    <w:rsid w:val="00151B6B"/>
    <w:rsid w:val="001565E6"/>
    <w:rsid w:val="00160923"/>
    <w:rsid w:val="0016327E"/>
    <w:rsid w:val="00165D11"/>
    <w:rsid w:val="00174E3D"/>
    <w:rsid w:val="00190D4E"/>
    <w:rsid w:val="00190EE6"/>
    <w:rsid w:val="00191DAE"/>
    <w:rsid w:val="00195437"/>
    <w:rsid w:val="001A665B"/>
    <w:rsid w:val="001B459C"/>
    <w:rsid w:val="001B79D7"/>
    <w:rsid w:val="001D1831"/>
    <w:rsid w:val="001D4B5E"/>
    <w:rsid w:val="001E473D"/>
    <w:rsid w:val="00201D8B"/>
    <w:rsid w:val="0020204D"/>
    <w:rsid w:val="002026FA"/>
    <w:rsid w:val="0022612F"/>
    <w:rsid w:val="00233EFA"/>
    <w:rsid w:val="002363ED"/>
    <w:rsid w:val="00236C72"/>
    <w:rsid w:val="00242503"/>
    <w:rsid w:val="00244E34"/>
    <w:rsid w:val="00247013"/>
    <w:rsid w:val="00247262"/>
    <w:rsid w:val="00252934"/>
    <w:rsid w:val="00270380"/>
    <w:rsid w:val="002760CC"/>
    <w:rsid w:val="00283B47"/>
    <w:rsid w:val="002A0197"/>
    <w:rsid w:val="002A1678"/>
    <w:rsid w:val="002A25BD"/>
    <w:rsid w:val="002B7E53"/>
    <w:rsid w:val="002C2F69"/>
    <w:rsid w:val="002C7C68"/>
    <w:rsid w:val="002E5CCA"/>
    <w:rsid w:val="002F1F4A"/>
    <w:rsid w:val="002F36D7"/>
    <w:rsid w:val="00301E6A"/>
    <w:rsid w:val="0034153A"/>
    <w:rsid w:val="00354C32"/>
    <w:rsid w:val="0036309A"/>
    <w:rsid w:val="00366057"/>
    <w:rsid w:val="00371BA8"/>
    <w:rsid w:val="00377266"/>
    <w:rsid w:val="0038361A"/>
    <w:rsid w:val="003A3315"/>
    <w:rsid w:val="003A469B"/>
    <w:rsid w:val="003A4AF8"/>
    <w:rsid w:val="003B68C1"/>
    <w:rsid w:val="003C26EB"/>
    <w:rsid w:val="003D263A"/>
    <w:rsid w:val="003D26E6"/>
    <w:rsid w:val="00400BC4"/>
    <w:rsid w:val="00411DA8"/>
    <w:rsid w:val="0041332C"/>
    <w:rsid w:val="00423F49"/>
    <w:rsid w:val="004312DF"/>
    <w:rsid w:val="00431882"/>
    <w:rsid w:val="00441BFC"/>
    <w:rsid w:val="00445889"/>
    <w:rsid w:val="00445BDA"/>
    <w:rsid w:val="00454AFE"/>
    <w:rsid w:val="00454D57"/>
    <w:rsid w:val="00466994"/>
    <w:rsid w:val="00483D03"/>
    <w:rsid w:val="00484392"/>
    <w:rsid w:val="0049243A"/>
    <w:rsid w:val="00496E0D"/>
    <w:rsid w:val="004A6546"/>
    <w:rsid w:val="004B0BD4"/>
    <w:rsid w:val="004B1264"/>
    <w:rsid w:val="004B326E"/>
    <w:rsid w:val="004B33F7"/>
    <w:rsid w:val="004C21D7"/>
    <w:rsid w:val="004C71DD"/>
    <w:rsid w:val="004C7202"/>
    <w:rsid w:val="004C7A01"/>
    <w:rsid w:val="004E3E21"/>
    <w:rsid w:val="004F6775"/>
    <w:rsid w:val="004F7979"/>
    <w:rsid w:val="00500918"/>
    <w:rsid w:val="00502A7B"/>
    <w:rsid w:val="005174B2"/>
    <w:rsid w:val="00522633"/>
    <w:rsid w:val="005318D2"/>
    <w:rsid w:val="00534287"/>
    <w:rsid w:val="00547CB6"/>
    <w:rsid w:val="00552A21"/>
    <w:rsid w:val="0055502E"/>
    <w:rsid w:val="00583DA0"/>
    <w:rsid w:val="005943CE"/>
    <w:rsid w:val="005B12CF"/>
    <w:rsid w:val="005B3166"/>
    <w:rsid w:val="005B6184"/>
    <w:rsid w:val="005C2090"/>
    <w:rsid w:val="005C4156"/>
    <w:rsid w:val="005E1C7D"/>
    <w:rsid w:val="005E2167"/>
    <w:rsid w:val="005E280D"/>
    <w:rsid w:val="005F1E18"/>
    <w:rsid w:val="005F5B3A"/>
    <w:rsid w:val="005F7321"/>
    <w:rsid w:val="00604275"/>
    <w:rsid w:val="0061494C"/>
    <w:rsid w:val="00627723"/>
    <w:rsid w:val="00666F4C"/>
    <w:rsid w:val="00673E18"/>
    <w:rsid w:val="00674436"/>
    <w:rsid w:val="00693A41"/>
    <w:rsid w:val="00694801"/>
    <w:rsid w:val="00694E8B"/>
    <w:rsid w:val="006A576B"/>
    <w:rsid w:val="006B3D8C"/>
    <w:rsid w:val="006B47ED"/>
    <w:rsid w:val="006C340F"/>
    <w:rsid w:val="006C66C8"/>
    <w:rsid w:val="006E20B3"/>
    <w:rsid w:val="006F0FA5"/>
    <w:rsid w:val="00705A2E"/>
    <w:rsid w:val="0070618B"/>
    <w:rsid w:val="00715A50"/>
    <w:rsid w:val="00734A80"/>
    <w:rsid w:val="00734D1A"/>
    <w:rsid w:val="0074054E"/>
    <w:rsid w:val="00755638"/>
    <w:rsid w:val="00756A8C"/>
    <w:rsid w:val="00765B1F"/>
    <w:rsid w:val="00772FB8"/>
    <w:rsid w:val="00786080"/>
    <w:rsid w:val="00795E8C"/>
    <w:rsid w:val="007A27E6"/>
    <w:rsid w:val="007A4C09"/>
    <w:rsid w:val="007B450A"/>
    <w:rsid w:val="007B5198"/>
    <w:rsid w:val="007D3BB6"/>
    <w:rsid w:val="007D7BBA"/>
    <w:rsid w:val="007E6F1F"/>
    <w:rsid w:val="007F4191"/>
    <w:rsid w:val="00800216"/>
    <w:rsid w:val="00802646"/>
    <w:rsid w:val="00805640"/>
    <w:rsid w:val="00812342"/>
    <w:rsid w:val="00813A4E"/>
    <w:rsid w:val="00814549"/>
    <w:rsid w:val="00835A01"/>
    <w:rsid w:val="00851640"/>
    <w:rsid w:val="00851E8F"/>
    <w:rsid w:val="008568F9"/>
    <w:rsid w:val="008605BA"/>
    <w:rsid w:val="00862DC4"/>
    <w:rsid w:val="0086313A"/>
    <w:rsid w:val="0087435C"/>
    <w:rsid w:val="00875317"/>
    <w:rsid w:val="00876E94"/>
    <w:rsid w:val="0088234F"/>
    <w:rsid w:val="00883544"/>
    <w:rsid w:val="008846F8"/>
    <w:rsid w:val="008950B8"/>
    <w:rsid w:val="0089707B"/>
    <w:rsid w:val="00897A20"/>
    <w:rsid w:val="008A68C5"/>
    <w:rsid w:val="008B2EDF"/>
    <w:rsid w:val="008E5E16"/>
    <w:rsid w:val="008E673E"/>
    <w:rsid w:val="008E6C82"/>
    <w:rsid w:val="00905FF6"/>
    <w:rsid w:val="009109DA"/>
    <w:rsid w:val="00914026"/>
    <w:rsid w:val="00940508"/>
    <w:rsid w:val="00943B17"/>
    <w:rsid w:val="00943F98"/>
    <w:rsid w:val="00956B2E"/>
    <w:rsid w:val="00956EAC"/>
    <w:rsid w:val="009809F7"/>
    <w:rsid w:val="00985770"/>
    <w:rsid w:val="00995083"/>
    <w:rsid w:val="009A0FFE"/>
    <w:rsid w:val="009A10B6"/>
    <w:rsid w:val="009B0274"/>
    <w:rsid w:val="009B30FE"/>
    <w:rsid w:val="009D2683"/>
    <w:rsid w:val="009D4092"/>
    <w:rsid w:val="009D6038"/>
    <w:rsid w:val="009E191E"/>
    <w:rsid w:val="009E2E4E"/>
    <w:rsid w:val="009F4B82"/>
    <w:rsid w:val="00A2445C"/>
    <w:rsid w:val="00A24C88"/>
    <w:rsid w:val="00A254CE"/>
    <w:rsid w:val="00A2792C"/>
    <w:rsid w:val="00A315BA"/>
    <w:rsid w:val="00A500A8"/>
    <w:rsid w:val="00A608F0"/>
    <w:rsid w:val="00A65202"/>
    <w:rsid w:val="00A70177"/>
    <w:rsid w:val="00A71886"/>
    <w:rsid w:val="00A73125"/>
    <w:rsid w:val="00A7646C"/>
    <w:rsid w:val="00A80E0D"/>
    <w:rsid w:val="00A8685B"/>
    <w:rsid w:val="00A92677"/>
    <w:rsid w:val="00AA1B2D"/>
    <w:rsid w:val="00AD516A"/>
    <w:rsid w:val="00AE7A6E"/>
    <w:rsid w:val="00AF0C8F"/>
    <w:rsid w:val="00AF32ED"/>
    <w:rsid w:val="00AF3E4C"/>
    <w:rsid w:val="00AF6171"/>
    <w:rsid w:val="00B02F95"/>
    <w:rsid w:val="00B04420"/>
    <w:rsid w:val="00B06921"/>
    <w:rsid w:val="00B32C7D"/>
    <w:rsid w:val="00B41A64"/>
    <w:rsid w:val="00B44889"/>
    <w:rsid w:val="00B46C05"/>
    <w:rsid w:val="00B51B0A"/>
    <w:rsid w:val="00B55D9C"/>
    <w:rsid w:val="00B571A5"/>
    <w:rsid w:val="00B601C5"/>
    <w:rsid w:val="00B64F2B"/>
    <w:rsid w:val="00B72EF4"/>
    <w:rsid w:val="00B7331D"/>
    <w:rsid w:val="00B76F7B"/>
    <w:rsid w:val="00B80FE0"/>
    <w:rsid w:val="00B832BF"/>
    <w:rsid w:val="00B87B14"/>
    <w:rsid w:val="00B96183"/>
    <w:rsid w:val="00BA095F"/>
    <w:rsid w:val="00BA137F"/>
    <w:rsid w:val="00BA17B5"/>
    <w:rsid w:val="00BA1F0F"/>
    <w:rsid w:val="00BA2E3B"/>
    <w:rsid w:val="00BB23A5"/>
    <w:rsid w:val="00BB2874"/>
    <w:rsid w:val="00BC22EC"/>
    <w:rsid w:val="00BC2BE0"/>
    <w:rsid w:val="00BE17E3"/>
    <w:rsid w:val="00BE3DE0"/>
    <w:rsid w:val="00BE6DE7"/>
    <w:rsid w:val="00C054FE"/>
    <w:rsid w:val="00C05507"/>
    <w:rsid w:val="00C12507"/>
    <w:rsid w:val="00C14DF2"/>
    <w:rsid w:val="00C333DE"/>
    <w:rsid w:val="00C34C38"/>
    <w:rsid w:val="00C37D20"/>
    <w:rsid w:val="00C4684E"/>
    <w:rsid w:val="00C64F5A"/>
    <w:rsid w:val="00C70338"/>
    <w:rsid w:val="00C74B90"/>
    <w:rsid w:val="00C847E2"/>
    <w:rsid w:val="00C85DF0"/>
    <w:rsid w:val="00C85EE4"/>
    <w:rsid w:val="00C8760F"/>
    <w:rsid w:val="00C90A7E"/>
    <w:rsid w:val="00CC2315"/>
    <w:rsid w:val="00CE145E"/>
    <w:rsid w:val="00CF728C"/>
    <w:rsid w:val="00D00517"/>
    <w:rsid w:val="00D03A5D"/>
    <w:rsid w:val="00D107CA"/>
    <w:rsid w:val="00D11D5A"/>
    <w:rsid w:val="00D12B26"/>
    <w:rsid w:val="00D13986"/>
    <w:rsid w:val="00D351F5"/>
    <w:rsid w:val="00D41B7F"/>
    <w:rsid w:val="00D43905"/>
    <w:rsid w:val="00D51E63"/>
    <w:rsid w:val="00D81BDC"/>
    <w:rsid w:val="00D849F9"/>
    <w:rsid w:val="00D85274"/>
    <w:rsid w:val="00D86851"/>
    <w:rsid w:val="00D86C6A"/>
    <w:rsid w:val="00D92553"/>
    <w:rsid w:val="00D9630D"/>
    <w:rsid w:val="00DB1E34"/>
    <w:rsid w:val="00DC39A7"/>
    <w:rsid w:val="00DD69A8"/>
    <w:rsid w:val="00DD7195"/>
    <w:rsid w:val="00DE2F15"/>
    <w:rsid w:val="00DF1772"/>
    <w:rsid w:val="00E10E00"/>
    <w:rsid w:val="00E114BF"/>
    <w:rsid w:val="00E23869"/>
    <w:rsid w:val="00E24C6D"/>
    <w:rsid w:val="00E53F94"/>
    <w:rsid w:val="00E6089F"/>
    <w:rsid w:val="00E66328"/>
    <w:rsid w:val="00E908AA"/>
    <w:rsid w:val="00E922B5"/>
    <w:rsid w:val="00EA5A1D"/>
    <w:rsid w:val="00EB0A13"/>
    <w:rsid w:val="00EB0D87"/>
    <w:rsid w:val="00EB3FCD"/>
    <w:rsid w:val="00EC33AB"/>
    <w:rsid w:val="00EE6C67"/>
    <w:rsid w:val="00F0074A"/>
    <w:rsid w:val="00F16582"/>
    <w:rsid w:val="00F30518"/>
    <w:rsid w:val="00F365A0"/>
    <w:rsid w:val="00F46F72"/>
    <w:rsid w:val="00F52661"/>
    <w:rsid w:val="00F5657C"/>
    <w:rsid w:val="00F57AB4"/>
    <w:rsid w:val="00F57C11"/>
    <w:rsid w:val="00F62EB9"/>
    <w:rsid w:val="00F63CC7"/>
    <w:rsid w:val="00F70848"/>
    <w:rsid w:val="00F752FC"/>
    <w:rsid w:val="00F7595B"/>
    <w:rsid w:val="00F84251"/>
    <w:rsid w:val="00F9717F"/>
    <w:rsid w:val="00FA33AB"/>
    <w:rsid w:val="00FA4FE0"/>
    <w:rsid w:val="00FB1A48"/>
    <w:rsid w:val="00FB315D"/>
    <w:rsid w:val="00FD08FF"/>
    <w:rsid w:val="00FD1FBB"/>
    <w:rsid w:val="00FD2B41"/>
    <w:rsid w:val="00FD4744"/>
    <w:rsid w:val="00FE2724"/>
    <w:rsid w:val="00FF34C0"/>
    <w:rsid w:val="00FF4EE4"/>
    <w:rsid w:val="00FF7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4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20"/>
    <w:pPr>
      <w:ind w:left="720"/>
      <w:contextualSpacing/>
    </w:pPr>
  </w:style>
  <w:style w:type="table" w:styleId="TableGrid">
    <w:name w:val="Table Grid"/>
    <w:basedOn w:val="TableNormal"/>
    <w:uiPriority w:val="59"/>
    <w:rsid w:val="004133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0B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BD4"/>
  </w:style>
  <w:style w:type="paragraph" w:styleId="Footer">
    <w:name w:val="footer"/>
    <w:basedOn w:val="Normal"/>
    <w:link w:val="FooterChar"/>
    <w:uiPriority w:val="99"/>
    <w:unhideWhenUsed/>
    <w:rsid w:val="004B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D4"/>
  </w:style>
  <w:style w:type="character" w:customStyle="1" w:styleId="selectable">
    <w:name w:val="selectable"/>
    <w:basedOn w:val="DefaultParagraphFont"/>
    <w:rsid w:val="00C14DF2"/>
  </w:style>
  <w:style w:type="character" w:styleId="Hyperlink">
    <w:name w:val="Hyperlink"/>
    <w:basedOn w:val="DefaultParagraphFont"/>
    <w:uiPriority w:val="99"/>
    <w:unhideWhenUsed/>
    <w:rsid w:val="00C14D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cache.googleusercontent.com/search?q=cache:pzNJoVpu7FUJ:https://jlc.law.pitt.edu/ojs/index.php/jlc/article/download/39/60+&amp;cd=1&amp;hl=en&amp;ct=clnk&amp;gl=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paustralia.gov.au/patents/patent-application-pro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xport.gov/tradefinanceguide/eg_main_043221.asp" TargetMode="External"/><Relationship Id="rId4" Type="http://schemas.openxmlformats.org/officeDocument/2006/relationships/webSettings" Target="webSettings.xml"/><Relationship Id="rId9" Type="http://schemas.openxmlformats.org/officeDocument/2006/relationships/hyperlink" Target="https://www.wto.org/english/tratop_e/dispu_e/dsu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7</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dc:creator>
  <cp:keywords/>
  <dc:description/>
  <cp:lastModifiedBy>Nitesh</cp:lastModifiedBy>
  <cp:revision>452</cp:revision>
  <dcterms:created xsi:type="dcterms:W3CDTF">2016-05-19T16:10:00Z</dcterms:created>
  <dcterms:modified xsi:type="dcterms:W3CDTF">2016-05-22T18:28:00Z</dcterms:modified>
</cp:coreProperties>
</file>