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-192965495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6"/>
          </w:tblGrid>
          <w:tr w:rsidR="001F6303">
            <w:trPr>
              <w:trHeight w:val="2880"/>
              <w:jc w:val="center"/>
            </w:trPr>
            <w:tc>
              <w:tcPr>
                <w:tcW w:w="5000" w:type="pct"/>
              </w:tcPr>
              <w:p w:rsidR="001F6303" w:rsidRDefault="001F6303" w:rsidP="001F6303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1F6303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8E74A905B5D34694AAF2449F3944E28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F6303" w:rsidRDefault="001F6303" w:rsidP="001F6303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BOEING </w:t>
                    </w:r>
                  </w:p>
                </w:tc>
              </w:sdtContent>
            </w:sdt>
          </w:tr>
          <w:tr w:rsidR="001F6303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1F6303" w:rsidRDefault="001F6303" w:rsidP="001F6303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1F6303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F6303" w:rsidRDefault="001F6303">
                <w:pPr>
                  <w:pStyle w:val="NoSpacing"/>
                  <w:jc w:val="center"/>
                </w:pPr>
              </w:p>
            </w:tc>
          </w:tr>
        </w:tbl>
        <w:p w:rsidR="001F6303" w:rsidRPr="001F6303" w:rsidRDefault="001F6303" w:rsidP="001F6303">
          <w:pPr>
            <w:jc w:val="center"/>
            <w:rPr>
              <w:b/>
            </w:rPr>
          </w:pPr>
          <w:r w:rsidRPr="001F6303">
            <w:rPr>
              <w:b/>
            </w:rPr>
            <w:t>UNIVERSITY NAME:</w:t>
          </w:r>
        </w:p>
        <w:p w:rsidR="001F6303" w:rsidRPr="001F6303" w:rsidRDefault="001F6303" w:rsidP="001F6303">
          <w:pPr>
            <w:jc w:val="center"/>
            <w:rPr>
              <w:b/>
            </w:rPr>
          </w:pPr>
          <w:r w:rsidRPr="001F6303">
            <w:rPr>
              <w:b/>
            </w:rPr>
            <w:t>STUDENT NAME:</w:t>
          </w:r>
        </w:p>
        <w:p w:rsidR="001F6303" w:rsidRPr="001F6303" w:rsidRDefault="001F6303" w:rsidP="001F6303">
          <w:pPr>
            <w:jc w:val="center"/>
            <w:rPr>
              <w:b/>
            </w:rPr>
          </w:pPr>
          <w:r w:rsidRPr="001F6303">
            <w:rPr>
              <w:b/>
            </w:rPr>
            <w:t>DATE:</w:t>
          </w:r>
        </w:p>
        <w:p w:rsidR="001F6303" w:rsidRDefault="001F6303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576"/>
          </w:tblGrid>
          <w:tr w:rsidR="001F6303">
            <w:tc>
              <w:tcPr>
                <w:tcW w:w="5000" w:type="pct"/>
              </w:tcPr>
              <w:p w:rsidR="001F6303" w:rsidRDefault="001F6303" w:rsidP="001F6303">
                <w:pPr>
                  <w:pStyle w:val="NoSpacing"/>
                </w:pPr>
              </w:p>
            </w:tc>
          </w:tr>
        </w:tbl>
        <w:p w:rsidR="001F6303" w:rsidRDefault="001F6303"/>
        <w:p w:rsidR="001F6303" w:rsidRDefault="001F6303">
          <w:r>
            <w:br w:type="page"/>
          </w:r>
        </w:p>
      </w:sdtContent>
    </w:sdt>
    <w:p w:rsidR="00B54A7C" w:rsidRDefault="00B54A7C" w:rsidP="00D534D9">
      <w:pPr>
        <w:spacing w:line="480" w:lineRule="auto"/>
        <w:jc w:val="both"/>
      </w:pPr>
      <w:r>
        <w:lastRenderedPageBreak/>
        <w:t xml:space="preserve">Boeing is one of the largest aerospace </w:t>
      </w:r>
      <w:r w:rsidR="004D7DF5">
        <w:t>companies</w:t>
      </w:r>
      <w:r w:rsidR="001C3D3A">
        <w:t xml:space="preserve"> and the big manufacturer of the commercial defense, space, and security systems. </w:t>
      </w:r>
      <w:r w:rsidR="00A6738B">
        <w:t xml:space="preserve">Company also has an ethics program in regard to the federal government program against abuse, waste, and fraud. </w:t>
      </w:r>
      <w:r w:rsidR="00CE3208">
        <w:t xml:space="preserve">The company has also conducted a management guideline which is mainly connected to the ethical management and strong commitment to the </w:t>
      </w:r>
      <w:r w:rsidR="001158A1">
        <w:t xml:space="preserve">better working environment. </w:t>
      </w:r>
    </w:p>
    <w:p w:rsidR="00F53DA0" w:rsidRDefault="00330DAE" w:rsidP="00D534D9">
      <w:pPr>
        <w:spacing w:line="480" w:lineRule="auto"/>
        <w:jc w:val="both"/>
      </w:pPr>
      <w:r>
        <w:t xml:space="preserve">Boeing has always involved in the game changing innovation and their business </w:t>
      </w:r>
      <w:r w:rsidR="00087CC8">
        <w:t>has evolved to experience</w:t>
      </w:r>
      <w:r>
        <w:t xml:space="preserve"> the challenges of a global marketplace</w:t>
      </w:r>
      <w:r w:rsidR="00087CC8">
        <w:t xml:space="preserve"> along with this also have the great opportunity</w:t>
      </w:r>
      <w:r w:rsidR="007B4F08">
        <w:t xml:space="preserve">. Boeing also believes in sharing their skills, time, assets, and talent in communities across the countries. </w:t>
      </w:r>
    </w:p>
    <w:p w:rsidR="002018E3" w:rsidRDefault="00F53DA0" w:rsidP="00D534D9">
      <w:pPr>
        <w:spacing w:line="480" w:lineRule="auto"/>
        <w:jc w:val="both"/>
      </w:pPr>
      <w:r>
        <w:t>The company is also committed to help youth and children in achieving their potential through the support programs</w:t>
      </w:r>
      <w:r w:rsidR="00144474">
        <w:t xml:space="preserve"> and educational enrichment which promote academic success, economic sustainability, and independence. Maintaining a local focus and greater flexibility </w:t>
      </w:r>
      <w:r w:rsidR="00AE121D">
        <w:t xml:space="preserve">to respond to local needs is essential for Boeing to maintain a good brand image among the eyes of the multiple stakeholders. The core value of a company is to give back to the </w:t>
      </w:r>
      <w:r w:rsidR="001E60F7">
        <w:t xml:space="preserve">communities by helping homeless people, providing job training to the unemployed, helping at-risk children succeed, and funding critical health programs. </w:t>
      </w:r>
    </w:p>
    <w:p w:rsidR="00D837FB" w:rsidRDefault="002018E3" w:rsidP="00D534D9">
      <w:pPr>
        <w:spacing w:line="480" w:lineRule="auto"/>
        <w:jc w:val="both"/>
      </w:pPr>
      <w:r>
        <w:t xml:space="preserve">Boeing also has environmental friendly, and economically beneficially goal with Dreamliner to </w:t>
      </w:r>
      <w:r w:rsidR="002E000A">
        <w:t xml:space="preserve">increase the fuel efficiency and reduce the weight. </w:t>
      </w:r>
      <w:r w:rsidR="00EE1EBB">
        <w:t xml:space="preserve">The company has </w:t>
      </w:r>
      <w:r w:rsidR="00122D68">
        <w:t>utilized</w:t>
      </w:r>
      <w:r w:rsidR="00EE1EBB">
        <w:t xml:space="preserve"> its valuable resources for the betterment of the </w:t>
      </w:r>
      <w:r w:rsidR="00997EC1">
        <w:t xml:space="preserve">society at all levels. It also considers its employee health as a priority with the </w:t>
      </w:r>
      <w:r w:rsidR="00122D68">
        <w:t>help</w:t>
      </w:r>
      <w:r w:rsidR="00997EC1">
        <w:t xml:space="preserve"> of the health and wellness program. </w:t>
      </w:r>
      <w:r w:rsidR="00122D68">
        <w:t xml:space="preserve">The company efforts and contributions are mainly focused on the </w:t>
      </w:r>
      <w:r w:rsidR="0041414A">
        <w:t>making a strategic difference in th</w:t>
      </w:r>
      <w:r w:rsidR="00C65D64">
        <w:t>e lives of the people worldwide.</w:t>
      </w:r>
      <w:r w:rsidR="00FC0656">
        <w:t xml:space="preserve"> The company is focusing on building a better planet. </w:t>
      </w:r>
    </w:p>
    <w:p w:rsidR="001158A1" w:rsidRDefault="001158A1" w:rsidP="00D534D9">
      <w:pPr>
        <w:spacing w:line="480" w:lineRule="auto"/>
        <w:jc w:val="both"/>
      </w:pPr>
    </w:p>
    <w:p w:rsidR="00A77AA8" w:rsidRDefault="00FC26CA" w:rsidP="001158A1">
      <w:pPr>
        <w:spacing w:line="480" w:lineRule="auto"/>
        <w:jc w:val="both"/>
      </w:pPr>
      <w:r>
        <w:lastRenderedPageBreak/>
        <w:t xml:space="preserve">Every single day, Boeing has </w:t>
      </w:r>
      <w:r w:rsidR="00D534D9">
        <w:t>found</w:t>
      </w:r>
      <w:r w:rsidR="00A77AA8">
        <w:t xml:space="preserve"> new and innovative ways to serve the customers worldwide along with this they are also committed to the environmental developments both how they manufacture</w:t>
      </w:r>
      <w:r>
        <w:t xml:space="preserve"> its products and services. The company always tries to </w:t>
      </w:r>
      <w:r w:rsidR="002134E2">
        <w:t xml:space="preserve">build a </w:t>
      </w:r>
      <w:r w:rsidR="00BB6BCE">
        <w:t xml:space="preserve">better and bigger community and working accordingly. It is not only working to make extra profits but also working for the development of the society by taking effective and efficient </w:t>
      </w:r>
      <w:r w:rsidR="00FC0656">
        <w:t xml:space="preserve">initiatives. </w:t>
      </w:r>
      <w:r w:rsidR="008A6C1F">
        <w:t xml:space="preserve">The company believes in providing basic fundamental </w:t>
      </w:r>
      <w:r w:rsidR="00E47BDD">
        <w:t xml:space="preserve">standards in its working environment to make a Boeing a good and better place to work. The collective and individuals contributions of boring employees at all </w:t>
      </w:r>
      <w:r w:rsidR="00C80B12">
        <w:t>levels are</w:t>
      </w:r>
      <w:r w:rsidR="00E47BDD">
        <w:t xml:space="preserve"> crucial for the success of the company at all le</w:t>
      </w:r>
      <w:r w:rsidR="00C80B12">
        <w:t xml:space="preserve">vels. </w:t>
      </w:r>
    </w:p>
    <w:p w:rsidR="008655DA" w:rsidRDefault="008655DA" w:rsidP="00D534D9">
      <w:pPr>
        <w:spacing w:line="480" w:lineRule="auto"/>
        <w:jc w:val="both"/>
      </w:pPr>
      <w:r>
        <w:t xml:space="preserve">Earlier, Boeing has done a </w:t>
      </w:r>
      <w:r w:rsidR="00342763">
        <w:t>big donation of</w:t>
      </w:r>
      <w:r w:rsidR="005308BC">
        <w:t xml:space="preserve"> $100K to mother Emanuel help to help the victims which is considered as a great example of the corporate social responsibility. </w:t>
      </w:r>
      <w:r w:rsidR="00385A81">
        <w:t xml:space="preserve">Company has been highly active for participating in the multiple charitable causes. </w:t>
      </w:r>
      <w:r w:rsidR="001158A1">
        <w:t xml:space="preserve">Boeing also emphasizes on heathier lifestyle of its employees </w:t>
      </w:r>
      <w:r w:rsidR="00443504">
        <w:t xml:space="preserve">along with this supports around 110 human and </w:t>
      </w:r>
      <w:r w:rsidR="001F6303">
        <w:t>health services in 15 countries</w:t>
      </w:r>
      <w:r w:rsidR="004D7DF5">
        <w:t xml:space="preserve"> (</w:t>
      </w:r>
      <w:r w:rsidR="004D7DF5">
        <w:rPr>
          <w:rFonts w:ascii="Arial" w:hAnsi="Arial" w:cs="Arial"/>
          <w:color w:val="000000"/>
          <w:sz w:val="20"/>
          <w:szCs w:val="20"/>
        </w:rPr>
        <w:t>Boeing.com, 2019)</w:t>
      </w:r>
      <w:r w:rsidR="001F6303">
        <w:t xml:space="preserve">. </w:t>
      </w:r>
    </w:p>
    <w:p w:rsidR="004D7DF5" w:rsidRDefault="004D7DF5" w:rsidP="00D534D9">
      <w:pPr>
        <w:spacing w:line="480" w:lineRule="auto"/>
        <w:jc w:val="both"/>
      </w:pPr>
    </w:p>
    <w:p w:rsidR="004D7DF5" w:rsidRDefault="004D7DF5" w:rsidP="00D534D9">
      <w:pPr>
        <w:spacing w:line="480" w:lineRule="auto"/>
        <w:jc w:val="both"/>
      </w:pPr>
      <w:bookmarkStart w:id="0" w:name="_GoBack"/>
      <w:bookmarkEnd w:id="0"/>
      <w:r>
        <w:t>REFERENCES:</w:t>
      </w:r>
    </w:p>
    <w:p w:rsidR="004D7DF5" w:rsidRDefault="004D7DF5" w:rsidP="00D534D9">
      <w:pPr>
        <w:spacing w:line="480" w:lineRule="auto"/>
        <w:jc w:val="both"/>
      </w:pP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Boeing.com. </w:t>
      </w:r>
      <w:r>
        <w:rPr>
          <w:rFonts w:ascii="Arial" w:hAnsi="Arial" w:cs="Arial"/>
          <w:color w:val="000000"/>
          <w:sz w:val="20"/>
          <w:szCs w:val="20"/>
        </w:rPr>
        <w:t>(2019).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Boeing: Community Engagement. Retrieved from http://www.boeing.com/principles/community-engagement.page#/our-future</w:t>
      </w:r>
    </w:p>
    <w:p w:rsidR="0002731E" w:rsidRDefault="0002731E" w:rsidP="00D534D9">
      <w:pPr>
        <w:spacing w:line="480" w:lineRule="auto"/>
        <w:jc w:val="both"/>
      </w:pPr>
    </w:p>
    <w:p w:rsidR="0002731E" w:rsidRDefault="0002731E" w:rsidP="00D534D9">
      <w:pPr>
        <w:spacing w:line="480" w:lineRule="auto"/>
        <w:jc w:val="both"/>
      </w:pPr>
    </w:p>
    <w:sectPr w:rsidR="0002731E" w:rsidSect="001F6303">
      <w:head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179" w:rsidRDefault="00727179" w:rsidP="001F6303">
      <w:pPr>
        <w:spacing w:after="0" w:line="240" w:lineRule="auto"/>
      </w:pPr>
      <w:r>
        <w:separator/>
      </w:r>
    </w:p>
  </w:endnote>
  <w:endnote w:type="continuationSeparator" w:id="0">
    <w:p w:rsidR="00727179" w:rsidRDefault="00727179" w:rsidP="001F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179" w:rsidRDefault="00727179" w:rsidP="001F6303">
      <w:pPr>
        <w:spacing w:after="0" w:line="240" w:lineRule="auto"/>
      </w:pPr>
      <w:r>
        <w:separator/>
      </w:r>
    </w:p>
  </w:footnote>
  <w:footnote w:type="continuationSeparator" w:id="0">
    <w:p w:rsidR="00727179" w:rsidRDefault="00727179" w:rsidP="001F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58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6303" w:rsidRDefault="001F63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6303" w:rsidRDefault="001F6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AE"/>
    <w:rsid w:val="0002731E"/>
    <w:rsid w:val="00087CC8"/>
    <w:rsid w:val="000C2979"/>
    <w:rsid w:val="001158A1"/>
    <w:rsid w:val="00122D68"/>
    <w:rsid w:val="00144474"/>
    <w:rsid w:val="001C3D3A"/>
    <w:rsid w:val="001E60F7"/>
    <w:rsid w:val="001F6303"/>
    <w:rsid w:val="002018E3"/>
    <w:rsid w:val="002134E2"/>
    <w:rsid w:val="002E000A"/>
    <w:rsid w:val="00330DAE"/>
    <w:rsid w:val="00342763"/>
    <w:rsid w:val="00385A81"/>
    <w:rsid w:val="0041414A"/>
    <w:rsid w:val="00443504"/>
    <w:rsid w:val="004D7DF5"/>
    <w:rsid w:val="005308BC"/>
    <w:rsid w:val="00727179"/>
    <w:rsid w:val="007B4F08"/>
    <w:rsid w:val="008655DA"/>
    <w:rsid w:val="008A6C1F"/>
    <w:rsid w:val="00997EC1"/>
    <w:rsid w:val="00A6738B"/>
    <w:rsid w:val="00A77AA8"/>
    <w:rsid w:val="00AE121D"/>
    <w:rsid w:val="00B54A7C"/>
    <w:rsid w:val="00BB6BCE"/>
    <w:rsid w:val="00C65D64"/>
    <w:rsid w:val="00C80B12"/>
    <w:rsid w:val="00CE3208"/>
    <w:rsid w:val="00D534D9"/>
    <w:rsid w:val="00D837FB"/>
    <w:rsid w:val="00DC0F21"/>
    <w:rsid w:val="00E47BDD"/>
    <w:rsid w:val="00EE1EBB"/>
    <w:rsid w:val="00F53DA0"/>
    <w:rsid w:val="00FC0656"/>
    <w:rsid w:val="00F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03"/>
  </w:style>
  <w:style w:type="paragraph" w:styleId="Footer">
    <w:name w:val="footer"/>
    <w:basedOn w:val="Normal"/>
    <w:link w:val="FooterChar"/>
    <w:uiPriority w:val="99"/>
    <w:unhideWhenUsed/>
    <w:rsid w:val="001F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03"/>
  </w:style>
  <w:style w:type="paragraph" w:styleId="NoSpacing">
    <w:name w:val="No Spacing"/>
    <w:link w:val="NoSpacingChar"/>
    <w:uiPriority w:val="1"/>
    <w:qFormat/>
    <w:rsid w:val="001F630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630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03"/>
  </w:style>
  <w:style w:type="paragraph" w:styleId="Footer">
    <w:name w:val="footer"/>
    <w:basedOn w:val="Normal"/>
    <w:link w:val="FooterChar"/>
    <w:uiPriority w:val="99"/>
    <w:unhideWhenUsed/>
    <w:rsid w:val="001F6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03"/>
  </w:style>
  <w:style w:type="paragraph" w:styleId="NoSpacing">
    <w:name w:val="No Spacing"/>
    <w:link w:val="NoSpacingChar"/>
    <w:uiPriority w:val="1"/>
    <w:qFormat/>
    <w:rsid w:val="001F630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F630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74A905B5D34694AAF2449F3944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F5D2-4069-43DA-A26A-F06B6391FE06}"/>
      </w:docPartPr>
      <w:docPartBody>
        <w:p w:rsidR="00000000" w:rsidRDefault="009652BD" w:rsidP="009652BD">
          <w:pPr>
            <w:pStyle w:val="8E74A905B5D34694AAF2449F3944E28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BD"/>
    <w:rsid w:val="009652BD"/>
    <w:rsid w:val="00E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E30F4AAC0456D97D25A9A41CC5154">
    <w:name w:val="59AE30F4AAC0456D97D25A9A41CC5154"/>
    <w:rsid w:val="009652BD"/>
  </w:style>
  <w:style w:type="paragraph" w:customStyle="1" w:styleId="8E74A905B5D34694AAF2449F3944E282">
    <w:name w:val="8E74A905B5D34694AAF2449F3944E282"/>
    <w:rsid w:val="009652BD"/>
  </w:style>
  <w:style w:type="paragraph" w:customStyle="1" w:styleId="D448269C1C53492C8ED1D22A97EA0A80">
    <w:name w:val="D448269C1C53492C8ED1D22A97EA0A80"/>
    <w:rsid w:val="009652BD"/>
  </w:style>
  <w:style w:type="paragraph" w:customStyle="1" w:styleId="DF046D10136644CBAA5EBD06E8AF65FC">
    <w:name w:val="DF046D10136644CBAA5EBD06E8AF65FC"/>
    <w:rsid w:val="009652BD"/>
  </w:style>
  <w:style w:type="paragraph" w:customStyle="1" w:styleId="12A5FF25A6064FF8A85EDD9094EC502C">
    <w:name w:val="12A5FF25A6064FF8A85EDD9094EC502C"/>
    <w:rsid w:val="009652BD"/>
  </w:style>
  <w:style w:type="paragraph" w:customStyle="1" w:styleId="4287CA06A091491C99131078040489E7">
    <w:name w:val="4287CA06A091491C99131078040489E7"/>
    <w:rsid w:val="009652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AE30F4AAC0456D97D25A9A41CC5154">
    <w:name w:val="59AE30F4AAC0456D97D25A9A41CC5154"/>
    <w:rsid w:val="009652BD"/>
  </w:style>
  <w:style w:type="paragraph" w:customStyle="1" w:styleId="8E74A905B5D34694AAF2449F3944E282">
    <w:name w:val="8E74A905B5D34694AAF2449F3944E282"/>
    <w:rsid w:val="009652BD"/>
  </w:style>
  <w:style w:type="paragraph" w:customStyle="1" w:styleId="D448269C1C53492C8ED1D22A97EA0A80">
    <w:name w:val="D448269C1C53492C8ED1D22A97EA0A80"/>
    <w:rsid w:val="009652BD"/>
  </w:style>
  <w:style w:type="paragraph" w:customStyle="1" w:styleId="DF046D10136644CBAA5EBD06E8AF65FC">
    <w:name w:val="DF046D10136644CBAA5EBD06E8AF65FC"/>
    <w:rsid w:val="009652BD"/>
  </w:style>
  <w:style w:type="paragraph" w:customStyle="1" w:styleId="12A5FF25A6064FF8A85EDD9094EC502C">
    <w:name w:val="12A5FF25A6064FF8A85EDD9094EC502C"/>
    <w:rsid w:val="009652BD"/>
  </w:style>
  <w:style w:type="paragraph" w:customStyle="1" w:styleId="4287CA06A091491C99131078040489E7">
    <w:name w:val="4287CA06A091491C99131078040489E7"/>
    <w:rsid w:val="00965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BOEING </dc:title>
  <dc:creator>ismail - [2010]</dc:creator>
  <cp:lastModifiedBy>ismail - [2010]</cp:lastModifiedBy>
  <cp:revision>3</cp:revision>
  <dcterms:created xsi:type="dcterms:W3CDTF">2019-03-06T03:05:00Z</dcterms:created>
  <dcterms:modified xsi:type="dcterms:W3CDTF">2019-03-06T07:49:00Z</dcterms:modified>
</cp:coreProperties>
</file>